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6F47" w14:textId="6021670E" w:rsidR="0087740B" w:rsidRPr="0098316A" w:rsidRDefault="00CE20D3" w:rsidP="00CE20D3">
      <w:pPr>
        <w:spacing w:line="276" w:lineRule="auto"/>
        <w:ind w:right="15"/>
        <w:rPr>
          <w:rFonts w:ascii="Arial" w:hAnsi="Arial" w:cs="Arial"/>
          <w:b/>
          <w:bCs/>
          <w:color w:val="000000" w:themeColor="text1"/>
          <w:sz w:val="24"/>
          <w:szCs w:val="24"/>
          <w:lang w:val="it-IT"/>
        </w:rPr>
      </w:pPr>
      <w:r w:rsidRPr="0098316A">
        <w:rPr>
          <w:noProof/>
          <w:color w:val="000000" w:themeColor="text1"/>
        </w:rPr>
        <w:drawing>
          <wp:anchor distT="0" distB="0" distL="114300" distR="114300" simplePos="0" relativeHeight="251659264" behindDoc="1" locked="0" layoutInCell="1" allowOverlap="1" wp14:anchorId="2C1A695E" wp14:editId="0C8ACF4A">
            <wp:simplePos x="0" y="0"/>
            <wp:positionH relativeFrom="column">
              <wp:posOffset>0</wp:posOffset>
            </wp:positionH>
            <wp:positionV relativeFrom="paragraph">
              <wp:posOffset>0</wp:posOffset>
            </wp:positionV>
            <wp:extent cx="1660525" cy="1660525"/>
            <wp:effectExtent l="0" t="0" r="3175" b="3175"/>
            <wp:wrapTight wrapText="bothSides">
              <wp:wrapPolygon edited="0">
                <wp:start x="0" y="0"/>
                <wp:lineTo x="0" y="21476"/>
                <wp:lineTo x="21476" y="21476"/>
                <wp:lineTo x="21476" y="0"/>
                <wp:lineTo x="0" y="0"/>
              </wp:wrapPolygon>
            </wp:wrapTight>
            <wp:docPr id="14531883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88392" name="Immagine 14531883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0525" cy="1660525"/>
                    </a:xfrm>
                    <a:prstGeom prst="rect">
                      <a:avLst/>
                    </a:prstGeom>
                  </pic:spPr>
                </pic:pic>
              </a:graphicData>
            </a:graphic>
            <wp14:sizeRelH relativeFrom="page">
              <wp14:pctWidth>0</wp14:pctWidth>
            </wp14:sizeRelH>
            <wp14:sizeRelV relativeFrom="page">
              <wp14:pctHeight>0</wp14:pctHeight>
            </wp14:sizeRelV>
          </wp:anchor>
        </w:drawing>
      </w:r>
      <w:r w:rsidRPr="0098316A">
        <w:rPr>
          <w:rFonts w:ascii="Arial" w:hAnsi="Arial" w:cs="Arial"/>
          <w:b/>
          <w:bCs/>
          <w:color w:val="000000" w:themeColor="text1"/>
          <w:sz w:val="24"/>
          <w:szCs w:val="24"/>
          <w:lang w:val="it-IT"/>
        </w:rPr>
        <w:t xml:space="preserve">                                                  </w:t>
      </w:r>
      <w:r w:rsidR="0087740B" w:rsidRPr="0098316A">
        <w:rPr>
          <w:rFonts w:ascii="Arial" w:hAnsi="Arial" w:cs="Arial"/>
          <w:b/>
          <w:bCs/>
          <w:color w:val="000000" w:themeColor="text1"/>
          <w:sz w:val="24"/>
          <w:szCs w:val="24"/>
          <w:lang w:val="it-IT"/>
        </w:rPr>
        <w:t xml:space="preserve">Al Presidente </w:t>
      </w:r>
    </w:p>
    <w:p w14:paraId="43CD3160" w14:textId="76E0BB59" w:rsidR="0087740B" w:rsidRPr="0098316A" w:rsidRDefault="00CE20D3" w:rsidP="00CE20D3">
      <w:pPr>
        <w:spacing w:line="276" w:lineRule="auto"/>
        <w:ind w:right="15"/>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                                                  </w:t>
      </w:r>
      <w:r w:rsidR="0087740B" w:rsidRPr="0098316A">
        <w:rPr>
          <w:rFonts w:ascii="Arial" w:hAnsi="Arial" w:cs="Arial"/>
          <w:b/>
          <w:bCs/>
          <w:color w:val="000000" w:themeColor="text1"/>
          <w:sz w:val="24"/>
          <w:szCs w:val="24"/>
          <w:lang w:val="it-IT"/>
        </w:rPr>
        <w:t xml:space="preserve">del Consiglio comunale </w:t>
      </w:r>
    </w:p>
    <w:p w14:paraId="3138BC60" w14:textId="04A24BD9" w:rsidR="0087740B" w:rsidRPr="0098316A" w:rsidRDefault="00CE20D3" w:rsidP="00CE20D3">
      <w:pPr>
        <w:spacing w:line="276" w:lineRule="auto"/>
        <w:ind w:right="15"/>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                                                  </w:t>
      </w:r>
      <w:r w:rsidR="0087740B" w:rsidRPr="0098316A">
        <w:rPr>
          <w:rFonts w:ascii="Arial" w:hAnsi="Arial" w:cs="Arial"/>
          <w:b/>
          <w:bCs/>
          <w:color w:val="000000" w:themeColor="text1"/>
          <w:sz w:val="24"/>
          <w:szCs w:val="24"/>
          <w:lang w:val="it-IT"/>
        </w:rPr>
        <w:t>di Castelbuono</w:t>
      </w:r>
    </w:p>
    <w:p w14:paraId="09984FD6" w14:textId="55F64FCB" w:rsidR="0087740B" w:rsidRPr="0098316A" w:rsidRDefault="00CE20D3" w:rsidP="00CE20D3">
      <w:pPr>
        <w:spacing w:line="276" w:lineRule="auto"/>
        <w:ind w:right="15"/>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                                                  </w:t>
      </w:r>
      <w:r w:rsidR="0087740B" w:rsidRPr="0098316A">
        <w:rPr>
          <w:rFonts w:ascii="Arial" w:hAnsi="Arial" w:cs="Arial"/>
          <w:b/>
          <w:bCs/>
          <w:color w:val="000000" w:themeColor="text1"/>
          <w:sz w:val="24"/>
          <w:szCs w:val="24"/>
          <w:lang w:val="it-IT"/>
        </w:rPr>
        <w:t>Sig. Mauro Piscitello</w:t>
      </w:r>
    </w:p>
    <w:p w14:paraId="45DED2EE" w14:textId="77777777" w:rsidR="0087740B" w:rsidRPr="0098316A" w:rsidRDefault="0087740B" w:rsidP="00504930">
      <w:pPr>
        <w:tabs>
          <w:tab w:val="left" w:pos="4725"/>
        </w:tabs>
        <w:spacing w:line="276" w:lineRule="auto"/>
        <w:ind w:right="15" w:firstLine="6096"/>
        <w:rPr>
          <w:rFonts w:ascii="Arial" w:hAnsi="Arial" w:cs="Arial"/>
          <w:b/>
          <w:bCs/>
          <w:color w:val="000000" w:themeColor="text1"/>
          <w:sz w:val="24"/>
          <w:szCs w:val="24"/>
          <w:lang w:val="it-IT"/>
        </w:rPr>
      </w:pPr>
    </w:p>
    <w:p w14:paraId="6769F96E" w14:textId="66330B18" w:rsidR="00504930" w:rsidRPr="0098316A" w:rsidRDefault="00CE20D3" w:rsidP="00CE20D3">
      <w:pPr>
        <w:spacing w:line="276" w:lineRule="auto"/>
        <w:ind w:right="15"/>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                                                  </w:t>
      </w:r>
      <w:r w:rsidR="00504930" w:rsidRPr="0098316A">
        <w:rPr>
          <w:rFonts w:ascii="Arial" w:hAnsi="Arial" w:cs="Arial"/>
          <w:b/>
          <w:bCs/>
          <w:color w:val="000000" w:themeColor="text1"/>
          <w:sz w:val="24"/>
          <w:szCs w:val="24"/>
          <w:lang w:val="it-IT"/>
        </w:rPr>
        <w:t>Al Capogruppo di Maggioranza</w:t>
      </w:r>
    </w:p>
    <w:p w14:paraId="57302376" w14:textId="2728E950" w:rsidR="00504930" w:rsidRPr="0098316A" w:rsidRDefault="00CE20D3" w:rsidP="00CE20D3">
      <w:pPr>
        <w:spacing w:line="276" w:lineRule="auto"/>
        <w:ind w:right="15"/>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                                                  </w:t>
      </w:r>
      <w:r w:rsidR="00504930" w:rsidRPr="0098316A">
        <w:rPr>
          <w:rFonts w:ascii="Arial" w:hAnsi="Arial" w:cs="Arial"/>
          <w:b/>
          <w:bCs/>
          <w:color w:val="000000" w:themeColor="text1"/>
          <w:sz w:val="24"/>
          <w:szCs w:val="24"/>
          <w:lang w:val="it-IT"/>
        </w:rPr>
        <w:t>in Consiglio comunale</w:t>
      </w:r>
    </w:p>
    <w:p w14:paraId="24A76769" w14:textId="21F98FD2" w:rsidR="00504930" w:rsidRPr="0098316A" w:rsidRDefault="00CE20D3" w:rsidP="00CE20D3">
      <w:pPr>
        <w:spacing w:line="276" w:lineRule="auto"/>
        <w:ind w:right="15"/>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                                                  </w:t>
      </w:r>
      <w:r w:rsidR="00504930" w:rsidRPr="0098316A">
        <w:rPr>
          <w:rFonts w:ascii="Arial" w:hAnsi="Arial" w:cs="Arial"/>
          <w:b/>
          <w:bCs/>
          <w:color w:val="000000" w:themeColor="text1"/>
          <w:sz w:val="24"/>
          <w:szCs w:val="24"/>
          <w:lang w:val="it-IT"/>
        </w:rPr>
        <w:t xml:space="preserve">Sig. </w:t>
      </w:r>
      <w:proofErr w:type="spellStart"/>
      <w:r w:rsidR="00504930" w:rsidRPr="0098316A">
        <w:rPr>
          <w:rFonts w:ascii="Arial" w:hAnsi="Arial" w:cs="Arial"/>
          <w:b/>
          <w:bCs/>
          <w:color w:val="000000" w:themeColor="text1"/>
          <w:sz w:val="24"/>
          <w:szCs w:val="24"/>
          <w:lang w:val="it-IT"/>
        </w:rPr>
        <w:t>ra</w:t>
      </w:r>
      <w:proofErr w:type="spellEnd"/>
      <w:r w:rsidR="00504930" w:rsidRPr="0098316A">
        <w:rPr>
          <w:rFonts w:ascii="Arial" w:hAnsi="Arial" w:cs="Arial"/>
          <w:b/>
          <w:bCs/>
          <w:color w:val="000000" w:themeColor="text1"/>
          <w:sz w:val="24"/>
          <w:szCs w:val="24"/>
          <w:lang w:val="it-IT"/>
        </w:rPr>
        <w:t xml:space="preserve"> Lucia Sapuppo</w:t>
      </w:r>
    </w:p>
    <w:p w14:paraId="25D6F5EF" w14:textId="77777777" w:rsidR="00504930" w:rsidRPr="0098316A" w:rsidRDefault="00504930" w:rsidP="00504930">
      <w:pPr>
        <w:ind w:firstLine="6096"/>
        <w:jc w:val="both"/>
        <w:rPr>
          <w:rFonts w:ascii="Arial" w:hAnsi="Arial" w:cs="Arial"/>
          <w:b/>
          <w:bCs/>
          <w:color w:val="000000" w:themeColor="text1"/>
          <w:sz w:val="24"/>
          <w:szCs w:val="24"/>
          <w:lang w:val="it-IT"/>
        </w:rPr>
      </w:pPr>
    </w:p>
    <w:p w14:paraId="1C69C64D" w14:textId="50A0046F" w:rsidR="0087740B" w:rsidRPr="0098316A" w:rsidRDefault="0087740B" w:rsidP="00504930">
      <w:pPr>
        <w:ind w:firstLine="6096"/>
        <w:jc w:val="both"/>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Al</w:t>
      </w:r>
      <w:r w:rsidRPr="0098316A">
        <w:rPr>
          <w:color w:val="000000" w:themeColor="text1"/>
          <w:lang w:val="it-IT"/>
        </w:rPr>
        <w:t xml:space="preserve"> </w:t>
      </w:r>
      <w:r w:rsidRPr="0098316A">
        <w:rPr>
          <w:rFonts w:ascii="Arial" w:hAnsi="Arial" w:cs="Arial"/>
          <w:b/>
          <w:bCs/>
          <w:color w:val="000000" w:themeColor="text1"/>
          <w:sz w:val="24"/>
          <w:szCs w:val="24"/>
          <w:lang w:val="it-IT"/>
        </w:rPr>
        <w:t xml:space="preserve">Sindaco di Castelbuono </w:t>
      </w:r>
    </w:p>
    <w:p w14:paraId="40614904" w14:textId="5AC5585F" w:rsidR="00504930" w:rsidRPr="0098316A" w:rsidRDefault="0087740B" w:rsidP="00504930">
      <w:pPr>
        <w:ind w:firstLine="6096"/>
        <w:jc w:val="both"/>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sig. Mario Cicero</w:t>
      </w:r>
    </w:p>
    <w:p w14:paraId="4E84F84B" w14:textId="1DBB3498" w:rsidR="0087740B" w:rsidRPr="0098316A" w:rsidRDefault="0087740B" w:rsidP="0087740B">
      <w:pPr>
        <w:tabs>
          <w:tab w:val="left" w:pos="4725"/>
        </w:tabs>
        <w:spacing w:line="276" w:lineRule="auto"/>
        <w:ind w:right="15" w:firstLine="6521"/>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                                                                          </w:t>
      </w:r>
    </w:p>
    <w:p w14:paraId="4B9D2288" w14:textId="77777777" w:rsidR="0087740B" w:rsidRPr="0098316A" w:rsidRDefault="0087740B" w:rsidP="001B0489">
      <w:pPr>
        <w:tabs>
          <w:tab w:val="left" w:pos="1860"/>
          <w:tab w:val="left" w:pos="4725"/>
        </w:tabs>
        <w:spacing w:line="276" w:lineRule="auto"/>
        <w:ind w:right="15"/>
        <w:rPr>
          <w:rFonts w:ascii="Arial" w:hAnsi="Arial" w:cs="Arial"/>
          <w:b/>
          <w:bCs/>
          <w:color w:val="000000" w:themeColor="text1"/>
          <w:sz w:val="24"/>
          <w:szCs w:val="24"/>
          <w:lang w:val="it-IT"/>
        </w:rPr>
      </w:pPr>
    </w:p>
    <w:p w14:paraId="0370BFBA" w14:textId="1777FA65" w:rsidR="00504930" w:rsidRPr="0098316A" w:rsidRDefault="00504930" w:rsidP="001B0489">
      <w:pPr>
        <w:tabs>
          <w:tab w:val="left" w:pos="1860"/>
          <w:tab w:val="left" w:pos="4725"/>
        </w:tabs>
        <w:spacing w:line="276" w:lineRule="auto"/>
        <w:ind w:right="15"/>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 xml:space="preserve">Oggetto: </w:t>
      </w:r>
      <w:r w:rsidR="000B6F68" w:rsidRPr="0098316A">
        <w:rPr>
          <w:rFonts w:ascii="Arial" w:hAnsi="Arial" w:cs="Arial"/>
          <w:b/>
          <w:bCs/>
          <w:color w:val="000000" w:themeColor="text1"/>
          <w:sz w:val="24"/>
          <w:szCs w:val="24"/>
          <w:lang w:val="it-IT"/>
        </w:rPr>
        <w:t>PROPOSTA DELIBERAZIONE</w:t>
      </w:r>
      <w:r w:rsidR="001B0489" w:rsidRPr="0098316A">
        <w:rPr>
          <w:rFonts w:ascii="Arial" w:hAnsi="Arial" w:cs="Arial"/>
          <w:b/>
          <w:bCs/>
          <w:color w:val="000000" w:themeColor="text1"/>
          <w:sz w:val="24"/>
          <w:szCs w:val="24"/>
          <w:lang w:val="it-IT"/>
        </w:rPr>
        <w:t xml:space="preserve"> </w:t>
      </w:r>
      <w:r w:rsidR="000B6F68" w:rsidRPr="0098316A">
        <w:rPr>
          <w:rFonts w:ascii="Arial" w:hAnsi="Arial" w:cs="Arial"/>
          <w:b/>
          <w:bCs/>
          <w:color w:val="000000" w:themeColor="text1"/>
          <w:sz w:val="24"/>
          <w:szCs w:val="24"/>
          <w:lang w:val="it-IT"/>
        </w:rPr>
        <w:t>DEL CONSIGLIO COMUNALE</w:t>
      </w:r>
    </w:p>
    <w:p w14:paraId="1E9395F5" w14:textId="77777777" w:rsidR="00504930" w:rsidRPr="0098316A" w:rsidRDefault="00504930" w:rsidP="001B0489">
      <w:pPr>
        <w:tabs>
          <w:tab w:val="left" w:pos="1860"/>
          <w:tab w:val="left" w:pos="4725"/>
        </w:tabs>
        <w:spacing w:line="276" w:lineRule="auto"/>
        <w:ind w:right="15"/>
        <w:rPr>
          <w:rFonts w:ascii="Arial" w:hAnsi="Arial" w:cs="Arial"/>
          <w:b/>
          <w:bCs/>
          <w:color w:val="000000" w:themeColor="text1"/>
          <w:sz w:val="24"/>
          <w:szCs w:val="24"/>
          <w:lang w:val="it-IT"/>
        </w:rPr>
      </w:pPr>
    </w:p>
    <w:p w14:paraId="7536ADC4" w14:textId="4282BD7A" w:rsidR="00504930" w:rsidRPr="0098316A" w:rsidRDefault="00504930" w:rsidP="00504930">
      <w:pPr>
        <w:tabs>
          <w:tab w:val="left" w:pos="1860"/>
          <w:tab w:val="left" w:pos="4725"/>
        </w:tabs>
        <w:spacing w:line="276" w:lineRule="auto"/>
        <w:ind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Si chiede di inserire la presente proposta di delibera tra i punti all’</w:t>
      </w:r>
      <w:proofErr w:type="spellStart"/>
      <w:r w:rsidRPr="0098316A">
        <w:rPr>
          <w:rFonts w:ascii="Arial" w:hAnsi="Arial" w:cs="Arial"/>
          <w:color w:val="000000" w:themeColor="text1"/>
          <w:sz w:val="24"/>
          <w:szCs w:val="24"/>
          <w:lang w:val="it-IT"/>
        </w:rPr>
        <w:t>odg</w:t>
      </w:r>
      <w:proofErr w:type="spellEnd"/>
      <w:r w:rsidRPr="0098316A">
        <w:rPr>
          <w:rFonts w:ascii="Arial" w:hAnsi="Arial" w:cs="Arial"/>
          <w:color w:val="000000" w:themeColor="text1"/>
          <w:sz w:val="24"/>
          <w:szCs w:val="24"/>
          <w:lang w:val="it-IT"/>
        </w:rPr>
        <w:t xml:space="preserve"> del prossimo Consiglio comunale che in data odierna andremo a discutere in sede di Conferenza dei capigruppo.</w:t>
      </w:r>
    </w:p>
    <w:p w14:paraId="759F58BF" w14:textId="77777777" w:rsidR="000930D1" w:rsidRPr="0098316A" w:rsidRDefault="000930D1" w:rsidP="00537929">
      <w:pPr>
        <w:pStyle w:val="Corpotesto"/>
        <w:spacing w:before="6" w:line="276" w:lineRule="auto"/>
        <w:ind w:right="15"/>
        <w:jc w:val="both"/>
        <w:rPr>
          <w:rFonts w:ascii="Arial" w:hAnsi="Arial" w:cs="Arial"/>
          <w:color w:val="000000" w:themeColor="text1"/>
          <w:sz w:val="24"/>
          <w:szCs w:val="24"/>
          <w:lang w:val="it-IT"/>
        </w:rPr>
      </w:pPr>
    </w:p>
    <w:p w14:paraId="2386B5AD" w14:textId="445AEECD" w:rsidR="00537929" w:rsidRPr="0098316A" w:rsidRDefault="00537929" w:rsidP="00537929">
      <w:pPr>
        <w:spacing w:after="233" w:line="276" w:lineRule="auto"/>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Oggetto: MOZIONE PRESENTATA DAI CONSIGLIERI AQUILINO, CANGELOSI, IPPOLITO E PRISINZANO: "SOSTEGNO ALLA ISTITUZIONE DEL SALARIO MINIMO LEGALE ".</w:t>
      </w:r>
    </w:p>
    <w:p w14:paraId="2E0B38DB" w14:textId="016197A2" w:rsidR="000930D1" w:rsidRPr="0098316A" w:rsidRDefault="00000000" w:rsidP="001B0489">
      <w:pPr>
        <w:tabs>
          <w:tab w:val="left" w:pos="4258"/>
          <w:tab w:val="left" w:pos="6023"/>
          <w:tab w:val="left" w:pos="8253"/>
        </w:tabs>
        <w:spacing w:line="276" w:lineRule="auto"/>
        <w:ind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 xml:space="preserve">L'anno </w:t>
      </w:r>
      <w:r w:rsidR="00366DAB"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addì</w:t>
      </w:r>
      <w:r w:rsidRPr="0098316A">
        <w:rPr>
          <w:rFonts w:ascii="Arial" w:hAnsi="Arial" w:cs="Arial"/>
          <w:color w:val="000000" w:themeColor="text1"/>
          <w:sz w:val="24"/>
          <w:szCs w:val="24"/>
          <w:lang w:val="it-IT"/>
        </w:rPr>
        <w:tab/>
        <w:t xml:space="preserve">del mese </w:t>
      </w:r>
      <w:proofErr w:type="gramStart"/>
      <w:r w:rsidRPr="0098316A">
        <w:rPr>
          <w:rFonts w:ascii="Arial" w:hAnsi="Arial" w:cs="Arial"/>
          <w:color w:val="000000" w:themeColor="text1"/>
          <w:sz w:val="24"/>
          <w:szCs w:val="24"/>
          <w:lang w:val="it-IT"/>
        </w:rPr>
        <w:t xml:space="preserve">di  </w:t>
      </w:r>
      <w:r w:rsidRPr="0098316A">
        <w:rPr>
          <w:rFonts w:ascii="Arial" w:hAnsi="Arial" w:cs="Arial"/>
          <w:color w:val="000000" w:themeColor="text1"/>
          <w:sz w:val="24"/>
          <w:szCs w:val="24"/>
          <w:lang w:val="it-IT"/>
        </w:rPr>
        <w:tab/>
      </w:r>
      <w:proofErr w:type="gramEnd"/>
      <w:r w:rsidRPr="0098316A">
        <w:rPr>
          <w:rFonts w:ascii="Arial" w:hAnsi="Arial" w:cs="Arial"/>
          <w:color w:val="000000" w:themeColor="text1"/>
          <w:sz w:val="24"/>
          <w:szCs w:val="24"/>
          <w:lang w:val="it-IT"/>
        </w:rPr>
        <w:t xml:space="preserve">alle ore </w:t>
      </w:r>
      <w:r w:rsidR="00537929"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presso</w:t>
      </w:r>
      <w:r w:rsidR="00366DAB"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 xml:space="preserve">l'aula </w:t>
      </w:r>
      <w:r w:rsidR="000E65B3" w:rsidRPr="0098316A">
        <w:rPr>
          <w:rFonts w:ascii="Arial" w:hAnsi="Arial" w:cs="Arial"/>
          <w:color w:val="000000" w:themeColor="text1"/>
          <w:sz w:val="24"/>
          <w:szCs w:val="24"/>
          <w:lang w:val="it-IT"/>
        </w:rPr>
        <w:t>c</w:t>
      </w:r>
      <w:r w:rsidRPr="0098316A">
        <w:rPr>
          <w:rFonts w:ascii="Arial" w:hAnsi="Arial" w:cs="Arial"/>
          <w:color w:val="000000" w:themeColor="text1"/>
          <w:sz w:val="24"/>
          <w:szCs w:val="24"/>
          <w:lang w:val="it-IT"/>
        </w:rPr>
        <w:t xml:space="preserve">onsiliare "Vincenzo Carollo" del Palazzo </w:t>
      </w:r>
      <w:r w:rsidR="000E65B3" w:rsidRPr="0098316A">
        <w:rPr>
          <w:rFonts w:ascii="Arial" w:hAnsi="Arial" w:cs="Arial"/>
          <w:color w:val="000000" w:themeColor="text1"/>
          <w:sz w:val="24"/>
          <w:szCs w:val="24"/>
          <w:lang w:val="it-IT"/>
        </w:rPr>
        <w:t>c</w:t>
      </w:r>
      <w:r w:rsidRPr="0098316A">
        <w:rPr>
          <w:rFonts w:ascii="Arial" w:hAnsi="Arial" w:cs="Arial"/>
          <w:color w:val="000000" w:themeColor="text1"/>
          <w:sz w:val="24"/>
          <w:szCs w:val="24"/>
          <w:lang w:val="it-IT"/>
        </w:rPr>
        <w:t>omunale di Via S.</w:t>
      </w:r>
      <w:r w:rsidR="002164B9"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 xml:space="preserve">Anna si è riunito in sessione ordinaria in seduta pubblica di I convocazione il Consiglio </w:t>
      </w:r>
      <w:r w:rsidR="000E65B3" w:rsidRPr="0098316A">
        <w:rPr>
          <w:rFonts w:ascii="Arial" w:hAnsi="Arial" w:cs="Arial"/>
          <w:color w:val="000000" w:themeColor="text1"/>
          <w:sz w:val="24"/>
          <w:szCs w:val="24"/>
          <w:lang w:val="it-IT"/>
        </w:rPr>
        <w:t>c</w:t>
      </w:r>
      <w:r w:rsidRPr="0098316A">
        <w:rPr>
          <w:rFonts w:ascii="Arial" w:hAnsi="Arial" w:cs="Arial"/>
          <w:color w:val="000000" w:themeColor="text1"/>
          <w:sz w:val="24"/>
          <w:szCs w:val="24"/>
          <w:lang w:val="it-IT"/>
        </w:rPr>
        <w:t>omunale con l'intervento dei Signori:</w:t>
      </w:r>
    </w:p>
    <w:p w14:paraId="7F90EF77" w14:textId="77777777" w:rsidR="000930D1" w:rsidRPr="0098316A" w:rsidRDefault="000930D1" w:rsidP="00537929">
      <w:pPr>
        <w:pStyle w:val="Corpotesto"/>
        <w:spacing w:before="8" w:line="276" w:lineRule="auto"/>
        <w:ind w:right="15"/>
        <w:jc w:val="both"/>
        <w:rPr>
          <w:rFonts w:ascii="Arial" w:hAnsi="Arial" w:cs="Arial"/>
          <w:color w:val="000000" w:themeColor="text1"/>
          <w:sz w:val="24"/>
          <w:szCs w:val="24"/>
          <w:lang w:val="it-IT"/>
        </w:rPr>
      </w:pPr>
    </w:p>
    <w:tbl>
      <w:tblPr>
        <w:tblStyle w:val="TableNormal"/>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1"/>
        <w:gridCol w:w="2694"/>
      </w:tblGrid>
      <w:tr w:rsidR="0098316A" w:rsidRPr="0098316A" w14:paraId="54A27DB2" w14:textId="77777777" w:rsidTr="001B0489">
        <w:trPr>
          <w:trHeight w:val="263"/>
        </w:trPr>
        <w:tc>
          <w:tcPr>
            <w:tcW w:w="567" w:type="dxa"/>
          </w:tcPr>
          <w:p w14:paraId="700017CF" w14:textId="77777777" w:rsidR="001B0489" w:rsidRPr="0098316A" w:rsidRDefault="001B0489" w:rsidP="001B0489">
            <w:pPr>
              <w:pStyle w:val="TableParagraph"/>
              <w:numPr>
                <w:ilvl w:val="0"/>
                <w:numId w:val="6"/>
              </w:numPr>
              <w:spacing w:line="276" w:lineRule="auto"/>
              <w:ind w:left="420" w:right="15"/>
              <w:jc w:val="both"/>
              <w:rPr>
                <w:rFonts w:ascii="Arial" w:hAnsi="Arial" w:cs="Arial"/>
                <w:color w:val="000000" w:themeColor="text1"/>
                <w:sz w:val="24"/>
                <w:szCs w:val="24"/>
                <w:lang w:val="it-IT"/>
              </w:rPr>
            </w:pPr>
          </w:p>
        </w:tc>
        <w:tc>
          <w:tcPr>
            <w:tcW w:w="3401" w:type="dxa"/>
          </w:tcPr>
          <w:p w14:paraId="0394F76B" w14:textId="49153E32" w:rsidR="001B0489" w:rsidRPr="0098316A" w:rsidRDefault="001B0489" w:rsidP="001B0489">
            <w:pPr>
              <w:pStyle w:val="TableParagraph"/>
              <w:spacing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ALLEGRA</w:t>
            </w:r>
          </w:p>
        </w:tc>
        <w:tc>
          <w:tcPr>
            <w:tcW w:w="2694" w:type="dxa"/>
          </w:tcPr>
          <w:p w14:paraId="04E4830A" w14:textId="4EFFDBC1" w:rsidR="001B0489" w:rsidRPr="0098316A" w:rsidRDefault="001B0489" w:rsidP="001B0489">
            <w:pPr>
              <w:pStyle w:val="TableParagraph"/>
              <w:spacing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GIUSEPPINA</w:t>
            </w:r>
          </w:p>
        </w:tc>
      </w:tr>
      <w:tr w:rsidR="0098316A" w:rsidRPr="0098316A" w14:paraId="5AD6389A" w14:textId="77777777" w:rsidTr="001B0489">
        <w:trPr>
          <w:trHeight w:val="271"/>
        </w:trPr>
        <w:tc>
          <w:tcPr>
            <w:tcW w:w="567" w:type="dxa"/>
          </w:tcPr>
          <w:p w14:paraId="2CEAE0E8" w14:textId="77777777" w:rsidR="001B0489" w:rsidRPr="0098316A" w:rsidRDefault="001B0489" w:rsidP="001B0489">
            <w:pPr>
              <w:pStyle w:val="TableParagraph"/>
              <w:numPr>
                <w:ilvl w:val="0"/>
                <w:numId w:val="6"/>
              </w:numPr>
              <w:spacing w:before="10" w:line="276" w:lineRule="auto"/>
              <w:ind w:left="420" w:right="15"/>
              <w:jc w:val="both"/>
              <w:rPr>
                <w:rFonts w:ascii="Arial" w:hAnsi="Arial" w:cs="Arial"/>
                <w:color w:val="000000" w:themeColor="text1"/>
                <w:sz w:val="24"/>
                <w:szCs w:val="24"/>
                <w:lang w:val="it-IT"/>
              </w:rPr>
            </w:pPr>
          </w:p>
        </w:tc>
        <w:tc>
          <w:tcPr>
            <w:tcW w:w="3401" w:type="dxa"/>
          </w:tcPr>
          <w:p w14:paraId="0481CAED" w14:textId="489E61EA" w:rsidR="001B0489" w:rsidRPr="0098316A" w:rsidRDefault="001B0489" w:rsidP="001B0489">
            <w:pPr>
              <w:pStyle w:val="TableParagraph"/>
              <w:spacing w:before="10"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AQUILINO</w:t>
            </w:r>
          </w:p>
        </w:tc>
        <w:tc>
          <w:tcPr>
            <w:tcW w:w="2694" w:type="dxa"/>
          </w:tcPr>
          <w:p w14:paraId="025293E2" w14:textId="7F1F2FF0" w:rsidR="001B0489" w:rsidRPr="0098316A" w:rsidRDefault="001B0489" w:rsidP="001B0489">
            <w:pPr>
              <w:pStyle w:val="TableParagraph"/>
              <w:spacing w:before="6"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LORENZO</w:t>
            </w:r>
          </w:p>
        </w:tc>
      </w:tr>
      <w:tr w:rsidR="0098316A" w:rsidRPr="0098316A" w14:paraId="06D61398" w14:textId="77777777" w:rsidTr="001B0489">
        <w:trPr>
          <w:trHeight w:val="271"/>
        </w:trPr>
        <w:tc>
          <w:tcPr>
            <w:tcW w:w="567" w:type="dxa"/>
          </w:tcPr>
          <w:p w14:paraId="58599FE8" w14:textId="77777777" w:rsidR="001B0489" w:rsidRPr="0098316A" w:rsidRDefault="001B0489" w:rsidP="001B0489">
            <w:pPr>
              <w:pStyle w:val="TableParagraph"/>
              <w:numPr>
                <w:ilvl w:val="0"/>
                <w:numId w:val="6"/>
              </w:numPr>
              <w:spacing w:before="13" w:line="276" w:lineRule="auto"/>
              <w:ind w:left="420" w:right="15"/>
              <w:jc w:val="both"/>
              <w:rPr>
                <w:rFonts w:ascii="Arial" w:hAnsi="Arial" w:cs="Arial"/>
                <w:color w:val="000000" w:themeColor="text1"/>
                <w:sz w:val="24"/>
                <w:szCs w:val="24"/>
                <w:lang w:val="it-IT"/>
              </w:rPr>
            </w:pPr>
          </w:p>
        </w:tc>
        <w:tc>
          <w:tcPr>
            <w:tcW w:w="3401" w:type="dxa"/>
          </w:tcPr>
          <w:p w14:paraId="11205CF7" w14:textId="6A7EF389" w:rsidR="001B0489" w:rsidRPr="0098316A" w:rsidRDefault="001B0489" w:rsidP="001B0489">
            <w:pPr>
              <w:pStyle w:val="TableParagraph"/>
              <w:spacing w:before="13"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CANGELOSI</w:t>
            </w:r>
          </w:p>
        </w:tc>
        <w:tc>
          <w:tcPr>
            <w:tcW w:w="2694" w:type="dxa"/>
          </w:tcPr>
          <w:p w14:paraId="219B35A4" w14:textId="2351B772" w:rsidR="001B0489" w:rsidRPr="0098316A" w:rsidRDefault="001B0489" w:rsidP="001B0489">
            <w:pPr>
              <w:pStyle w:val="TableParagraph"/>
              <w:spacing w:before="13"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ANNUNZIATA</w:t>
            </w:r>
          </w:p>
        </w:tc>
      </w:tr>
      <w:tr w:rsidR="0098316A" w:rsidRPr="0098316A" w14:paraId="4E4E7E08" w14:textId="77777777" w:rsidTr="001B0489">
        <w:trPr>
          <w:trHeight w:val="271"/>
        </w:trPr>
        <w:tc>
          <w:tcPr>
            <w:tcW w:w="567" w:type="dxa"/>
          </w:tcPr>
          <w:p w14:paraId="269EB1A2" w14:textId="77777777" w:rsidR="001B0489" w:rsidRPr="0098316A" w:rsidRDefault="001B0489" w:rsidP="001B0489">
            <w:pPr>
              <w:pStyle w:val="TableParagraph"/>
              <w:numPr>
                <w:ilvl w:val="0"/>
                <w:numId w:val="6"/>
              </w:numPr>
              <w:spacing w:before="13" w:line="276" w:lineRule="auto"/>
              <w:ind w:left="420" w:right="15"/>
              <w:jc w:val="both"/>
              <w:rPr>
                <w:rFonts w:ascii="Arial" w:hAnsi="Arial" w:cs="Arial"/>
                <w:color w:val="000000" w:themeColor="text1"/>
                <w:sz w:val="24"/>
                <w:szCs w:val="24"/>
                <w:lang w:val="it-IT"/>
              </w:rPr>
            </w:pPr>
          </w:p>
        </w:tc>
        <w:tc>
          <w:tcPr>
            <w:tcW w:w="3401" w:type="dxa"/>
          </w:tcPr>
          <w:p w14:paraId="31114B4D" w14:textId="10F760BE" w:rsidR="001B0489" w:rsidRPr="0098316A" w:rsidRDefault="001B0489" w:rsidP="001B0489">
            <w:pPr>
              <w:pStyle w:val="TableParagraph"/>
              <w:spacing w:before="13"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D'IPPOLITO</w:t>
            </w:r>
          </w:p>
        </w:tc>
        <w:tc>
          <w:tcPr>
            <w:tcW w:w="2694" w:type="dxa"/>
          </w:tcPr>
          <w:p w14:paraId="7F828C54" w14:textId="7D4701B5" w:rsidR="001B0489" w:rsidRPr="0098316A" w:rsidRDefault="001B0489" w:rsidP="001B0489">
            <w:pPr>
              <w:pStyle w:val="TableParagraph"/>
              <w:spacing w:before="13"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MARIA ENZA</w:t>
            </w:r>
          </w:p>
        </w:tc>
      </w:tr>
      <w:tr w:rsidR="0098316A" w:rsidRPr="0098316A" w14:paraId="7A6707B5" w14:textId="77777777" w:rsidTr="001B0489">
        <w:trPr>
          <w:trHeight w:val="271"/>
        </w:trPr>
        <w:tc>
          <w:tcPr>
            <w:tcW w:w="567" w:type="dxa"/>
          </w:tcPr>
          <w:p w14:paraId="3445DAFD" w14:textId="77777777" w:rsidR="001B0489" w:rsidRPr="0098316A" w:rsidRDefault="001B0489" w:rsidP="001B0489">
            <w:pPr>
              <w:pStyle w:val="TableParagraph"/>
              <w:numPr>
                <w:ilvl w:val="0"/>
                <w:numId w:val="6"/>
              </w:numPr>
              <w:spacing w:before="13" w:line="276" w:lineRule="auto"/>
              <w:ind w:left="420" w:right="15"/>
              <w:jc w:val="both"/>
              <w:rPr>
                <w:rFonts w:ascii="Arial" w:hAnsi="Arial" w:cs="Arial"/>
                <w:color w:val="000000" w:themeColor="text1"/>
                <w:sz w:val="24"/>
                <w:szCs w:val="24"/>
                <w:lang w:val="it-IT"/>
              </w:rPr>
            </w:pPr>
          </w:p>
        </w:tc>
        <w:tc>
          <w:tcPr>
            <w:tcW w:w="3401" w:type="dxa"/>
          </w:tcPr>
          <w:p w14:paraId="76EEECD4" w14:textId="28196ECC" w:rsidR="001B0489" w:rsidRPr="0098316A" w:rsidRDefault="001B0489" w:rsidP="001B0489">
            <w:pPr>
              <w:pStyle w:val="TableParagraph"/>
              <w:spacing w:before="13"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IPPOLITO</w:t>
            </w:r>
          </w:p>
        </w:tc>
        <w:tc>
          <w:tcPr>
            <w:tcW w:w="2694" w:type="dxa"/>
          </w:tcPr>
          <w:p w14:paraId="470087D0" w14:textId="72BC4D1E" w:rsidR="001B0489" w:rsidRPr="0098316A" w:rsidRDefault="001B0489" w:rsidP="001B0489">
            <w:pPr>
              <w:pStyle w:val="TableParagraph"/>
              <w:spacing w:before="13"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MARIA</w:t>
            </w:r>
          </w:p>
        </w:tc>
      </w:tr>
      <w:tr w:rsidR="0098316A" w:rsidRPr="0098316A" w14:paraId="6D908CFB" w14:textId="77777777" w:rsidTr="001B0489">
        <w:trPr>
          <w:trHeight w:val="271"/>
        </w:trPr>
        <w:tc>
          <w:tcPr>
            <w:tcW w:w="567" w:type="dxa"/>
          </w:tcPr>
          <w:p w14:paraId="5D9FA017" w14:textId="77777777" w:rsidR="001B0489" w:rsidRPr="0098316A" w:rsidRDefault="001B0489" w:rsidP="001B0489">
            <w:pPr>
              <w:pStyle w:val="TableParagraph"/>
              <w:numPr>
                <w:ilvl w:val="0"/>
                <w:numId w:val="6"/>
              </w:numPr>
              <w:spacing w:before="13" w:line="276" w:lineRule="auto"/>
              <w:ind w:left="420" w:right="15"/>
              <w:jc w:val="both"/>
              <w:rPr>
                <w:rFonts w:ascii="Arial" w:hAnsi="Arial" w:cs="Arial"/>
                <w:color w:val="000000" w:themeColor="text1"/>
                <w:sz w:val="24"/>
                <w:szCs w:val="24"/>
                <w:lang w:val="it-IT"/>
              </w:rPr>
            </w:pPr>
          </w:p>
        </w:tc>
        <w:tc>
          <w:tcPr>
            <w:tcW w:w="3401" w:type="dxa"/>
          </w:tcPr>
          <w:p w14:paraId="4FCD7D6D" w14:textId="6524BBD8" w:rsidR="001B0489" w:rsidRPr="0098316A" w:rsidRDefault="001B0489" w:rsidP="001B0489">
            <w:pPr>
              <w:pStyle w:val="TableParagraph"/>
              <w:spacing w:before="13"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MARGUGLIO</w:t>
            </w:r>
          </w:p>
        </w:tc>
        <w:tc>
          <w:tcPr>
            <w:tcW w:w="2694" w:type="dxa"/>
          </w:tcPr>
          <w:p w14:paraId="1951AE18" w14:textId="4D47352B" w:rsidR="001B0489" w:rsidRPr="0098316A" w:rsidRDefault="001B0489" w:rsidP="001B0489">
            <w:pPr>
              <w:pStyle w:val="TableParagraph"/>
              <w:spacing w:before="13"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VINCENZO</w:t>
            </w:r>
          </w:p>
        </w:tc>
      </w:tr>
      <w:tr w:rsidR="0098316A" w:rsidRPr="0098316A" w14:paraId="341796D7" w14:textId="77777777" w:rsidTr="001B0489">
        <w:trPr>
          <w:trHeight w:val="280"/>
        </w:trPr>
        <w:tc>
          <w:tcPr>
            <w:tcW w:w="567" w:type="dxa"/>
          </w:tcPr>
          <w:p w14:paraId="3936358B" w14:textId="77777777" w:rsidR="001B0489" w:rsidRPr="0098316A" w:rsidRDefault="001B0489" w:rsidP="001B0489">
            <w:pPr>
              <w:pStyle w:val="TableParagraph"/>
              <w:numPr>
                <w:ilvl w:val="0"/>
                <w:numId w:val="6"/>
              </w:numPr>
              <w:spacing w:before="19" w:line="276" w:lineRule="auto"/>
              <w:ind w:left="420" w:right="15"/>
              <w:jc w:val="both"/>
              <w:rPr>
                <w:rFonts w:ascii="Arial" w:hAnsi="Arial" w:cs="Arial"/>
                <w:color w:val="000000" w:themeColor="text1"/>
                <w:sz w:val="24"/>
                <w:szCs w:val="24"/>
                <w:lang w:val="it-IT"/>
              </w:rPr>
            </w:pPr>
          </w:p>
        </w:tc>
        <w:tc>
          <w:tcPr>
            <w:tcW w:w="3401" w:type="dxa"/>
          </w:tcPr>
          <w:p w14:paraId="52D554BD" w14:textId="3FCF9B72" w:rsidR="001B0489" w:rsidRPr="0098316A" w:rsidRDefault="001B0489" w:rsidP="001B0489">
            <w:pPr>
              <w:pStyle w:val="TableParagraph"/>
              <w:spacing w:before="19"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MARTORANA</w:t>
            </w:r>
          </w:p>
        </w:tc>
        <w:tc>
          <w:tcPr>
            <w:tcW w:w="2694" w:type="dxa"/>
          </w:tcPr>
          <w:p w14:paraId="5D20C40E" w14:textId="1A8B42AD" w:rsidR="001B0489" w:rsidRPr="0098316A" w:rsidRDefault="001B0489" w:rsidP="001B0489">
            <w:pPr>
              <w:pStyle w:val="TableParagraph"/>
              <w:spacing w:before="15"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GIOVANNI</w:t>
            </w:r>
          </w:p>
        </w:tc>
      </w:tr>
      <w:tr w:rsidR="0098316A" w:rsidRPr="0098316A" w14:paraId="5B1174D6" w14:textId="77777777" w:rsidTr="001B0489">
        <w:trPr>
          <w:trHeight w:val="276"/>
        </w:trPr>
        <w:tc>
          <w:tcPr>
            <w:tcW w:w="567" w:type="dxa"/>
          </w:tcPr>
          <w:p w14:paraId="70620451" w14:textId="77777777" w:rsidR="001B0489" w:rsidRPr="0098316A" w:rsidRDefault="001B0489" w:rsidP="001B0489">
            <w:pPr>
              <w:pStyle w:val="TableParagraph"/>
              <w:numPr>
                <w:ilvl w:val="0"/>
                <w:numId w:val="6"/>
              </w:numPr>
              <w:spacing w:before="13" w:line="276" w:lineRule="auto"/>
              <w:ind w:left="420" w:right="15"/>
              <w:jc w:val="both"/>
              <w:rPr>
                <w:rFonts w:ascii="Arial" w:hAnsi="Arial" w:cs="Arial"/>
                <w:color w:val="000000" w:themeColor="text1"/>
                <w:sz w:val="24"/>
                <w:szCs w:val="24"/>
                <w:lang w:val="it-IT"/>
              </w:rPr>
            </w:pPr>
          </w:p>
        </w:tc>
        <w:tc>
          <w:tcPr>
            <w:tcW w:w="3401" w:type="dxa"/>
          </w:tcPr>
          <w:p w14:paraId="61037A81" w14:textId="6B89ADA7" w:rsidR="001B0489" w:rsidRPr="0098316A" w:rsidRDefault="001B0489" w:rsidP="001B0489">
            <w:pPr>
              <w:pStyle w:val="TableParagraph"/>
              <w:spacing w:before="13"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MAZZOLA</w:t>
            </w:r>
          </w:p>
        </w:tc>
        <w:tc>
          <w:tcPr>
            <w:tcW w:w="2694" w:type="dxa"/>
          </w:tcPr>
          <w:p w14:paraId="5D7F9216" w14:textId="1BD7D276" w:rsidR="001B0489" w:rsidRPr="0098316A" w:rsidRDefault="001B0489" w:rsidP="001B0489">
            <w:pPr>
              <w:pStyle w:val="TableParagraph"/>
              <w:spacing w:before="8"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ANNAMARIA</w:t>
            </w:r>
          </w:p>
        </w:tc>
      </w:tr>
      <w:tr w:rsidR="0098316A" w:rsidRPr="0098316A" w14:paraId="06D62C96" w14:textId="77777777" w:rsidTr="001B0489">
        <w:trPr>
          <w:trHeight w:val="280"/>
        </w:trPr>
        <w:tc>
          <w:tcPr>
            <w:tcW w:w="567" w:type="dxa"/>
          </w:tcPr>
          <w:p w14:paraId="43875710" w14:textId="77777777" w:rsidR="001B0489" w:rsidRPr="0098316A" w:rsidRDefault="001B0489" w:rsidP="001B0489">
            <w:pPr>
              <w:pStyle w:val="TableParagraph"/>
              <w:numPr>
                <w:ilvl w:val="0"/>
                <w:numId w:val="6"/>
              </w:numPr>
              <w:spacing w:before="15" w:line="276" w:lineRule="auto"/>
              <w:ind w:left="420" w:right="15"/>
              <w:jc w:val="both"/>
              <w:rPr>
                <w:rFonts w:ascii="Arial" w:hAnsi="Arial" w:cs="Arial"/>
                <w:color w:val="000000" w:themeColor="text1"/>
                <w:sz w:val="24"/>
                <w:szCs w:val="24"/>
                <w:lang w:val="it-IT"/>
              </w:rPr>
            </w:pPr>
          </w:p>
        </w:tc>
        <w:tc>
          <w:tcPr>
            <w:tcW w:w="3401" w:type="dxa"/>
          </w:tcPr>
          <w:p w14:paraId="14781244" w14:textId="1B739BE9" w:rsidR="001B0489" w:rsidRPr="0098316A" w:rsidRDefault="001B0489" w:rsidP="001B0489">
            <w:pPr>
              <w:pStyle w:val="TableParagraph"/>
              <w:spacing w:before="15"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PISCITELLO</w:t>
            </w:r>
          </w:p>
        </w:tc>
        <w:tc>
          <w:tcPr>
            <w:tcW w:w="2694" w:type="dxa"/>
          </w:tcPr>
          <w:p w14:paraId="5D61663C" w14:textId="3D30F776" w:rsidR="001B0489" w:rsidRPr="0098316A" w:rsidRDefault="001B0489" w:rsidP="001B0489">
            <w:pPr>
              <w:pStyle w:val="TableParagraph"/>
              <w:spacing w:before="10"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MAURO</w:t>
            </w:r>
          </w:p>
        </w:tc>
      </w:tr>
      <w:tr w:rsidR="0098316A" w:rsidRPr="0098316A" w14:paraId="7B148691" w14:textId="77777777" w:rsidTr="001B0489">
        <w:trPr>
          <w:trHeight w:val="269"/>
        </w:trPr>
        <w:tc>
          <w:tcPr>
            <w:tcW w:w="567" w:type="dxa"/>
          </w:tcPr>
          <w:p w14:paraId="0E767419" w14:textId="77777777" w:rsidR="001B0489" w:rsidRPr="0098316A" w:rsidRDefault="001B0489" w:rsidP="001B0489">
            <w:pPr>
              <w:pStyle w:val="TableParagraph"/>
              <w:numPr>
                <w:ilvl w:val="0"/>
                <w:numId w:val="6"/>
              </w:numPr>
              <w:spacing w:before="8" w:line="276" w:lineRule="auto"/>
              <w:ind w:left="420" w:right="15"/>
              <w:jc w:val="both"/>
              <w:rPr>
                <w:rFonts w:ascii="Arial" w:hAnsi="Arial" w:cs="Arial"/>
                <w:color w:val="000000" w:themeColor="text1"/>
                <w:sz w:val="24"/>
                <w:szCs w:val="24"/>
                <w:lang w:val="it-IT"/>
              </w:rPr>
            </w:pPr>
          </w:p>
        </w:tc>
        <w:tc>
          <w:tcPr>
            <w:tcW w:w="3401" w:type="dxa"/>
          </w:tcPr>
          <w:p w14:paraId="7E5D7702" w14:textId="1A923E17" w:rsidR="001B0489" w:rsidRPr="0098316A" w:rsidRDefault="001B0489" w:rsidP="001B0489">
            <w:pPr>
              <w:pStyle w:val="TableParagraph"/>
              <w:spacing w:before="8"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PRESTIANNI</w:t>
            </w:r>
          </w:p>
        </w:tc>
        <w:tc>
          <w:tcPr>
            <w:tcW w:w="2694" w:type="dxa"/>
          </w:tcPr>
          <w:p w14:paraId="62AB7366" w14:textId="7764B21F" w:rsidR="001B0489" w:rsidRPr="0098316A" w:rsidRDefault="001B0489" w:rsidP="001B0489">
            <w:pPr>
              <w:pStyle w:val="TableParagraph"/>
              <w:spacing w:before="3"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ANDREA</w:t>
            </w:r>
          </w:p>
        </w:tc>
      </w:tr>
      <w:tr w:rsidR="0098316A" w:rsidRPr="0098316A" w14:paraId="1D8EC15C" w14:textId="77777777" w:rsidTr="001B0489">
        <w:trPr>
          <w:trHeight w:val="276"/>
        </w:trPr>
        <w:tc>
          <w:tcPr>
            <w:tcW w:w="567" w:type="dxa"/>
          </w:tcPr>
          <w:p w14:paraId="3E9DDBBD" w14:textId="77777777" w:rsidR="001B0489" w:rsidRPr="0098316A" w:rsidRDefault="001B0489" w:rsidP="001B0489">
            <w:pPr>
              <w:pStyle w:val="TableParagraph"/>
              <w:numPr>
                <w:ilvl w:val="0"/>
                <w:numId w:val="6"/>
              </w:numPr>
              <w:spacing w:before="13" w:line="276" w:lineRule="auto"/>
              <w:ind w:left="420" w:right="15"/>
              <w:jc w:val="both"/>
              <w:rPr>
                <w:rFonts w:ascii="Arial" w:hAnsi="Arial" w:cs="Arial"/>
                <w:color w:val="000000" w:themeColor="text1"/>
                <w:sz w:val="24"/>
                <w:szCs w:val="24"/>
                <w:lang w:val="it-IT"/>
              </w:rPr>
            </w:pPr>
          </w:p>
        </w:tc>
        <w:tc>
          <w:tcPr>
            <w:tcW w:w="3401" w:type="dxa"/>
          </w:tcPr>
          <w:p w14:paraId="61F4D72C" w14:textId="6D12512F" w:rsidR="001B0489" w:rsidRPr="0098316A" w:rsidRDefault="001B0489" w:rsidP="001B0489">
            <w:pPr>
              <w:pStyle w:val="TableParagraph"/>
              <w:spacing w:before="13"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PRISINZANO</w:t>
            </w:r>
          </w:p>
        </w:tc>
        <w:tc>
          <w:tcPr>
            <w:tcW w:w="2694" w:type="dxa"/>
          </w:tcPr>
          <w:p w14:paraId="08EFAF38" w14:textId="72C176ED" w:rsidR="001B0489" w:rsidRPr="0098316A" w:rsidRDefault="001B0489" w:rsidP="001B0489">
            <w:pPr>
              <w:pStyle w:val="TableParagraph"/>
              <w:spacing w:before="13"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DOMENICO</w:t>
            </w:r>
          </w:p>
        </w:tc>
      </w:tr>
      <w:tr w:rsidR="001B0489" w:rsidRPr="0098316A" w14:paraId="4BA9C34A" w14:textId="77777777" w:rsidTr="001B0489">
        <w:trPr>
          <w:trHeight w:val="271"/>
        </w:trPr>
        <w:tc>
          <w:tcPr>
            <w:tcW w:w="567" w:type="dxa"/>
          </w:tcPr>
          <w:p w14:paraId="2E56F985" w14:textId="77777777" w:rsidR="001B0489" w:rsidRPr="0098316A" w:rsidRDefault="001B0489" w:rsidP="001B0489">
            <w:pPr>
              <w:pStyle w:val="TableParagraph"/>
              <w:numPr>
                <w:ilvl w:val="0"/>
                <w:numId w:val="6"/>
              </w:numPr>
              <w:spacing w:before="15" w:line="276" w:lineRule="auto"/>
              <w:ind w:left="420" w:right="15"/>
              <w:jc w:val="both"/>
              <w:rPr>
                <w:rFonts w:ascii="Arial" w:hAnsi="Arial" w:cs="Arial"/>
                <w:color w:val="000000" w:themeColor="text1"/>
                <w:sz w:val="24"/>
                <w:szCs w:val="24"/>
                <w:lang w:val="it-IT"/>
              </w:rPr>
            </w:pPr>
          </w:p>
        </w:tc>
        <w:tc>
          <w:tcPr>
            <w:tcW w:w="3401" w:type="dxa"/>
          </w:tcPr>
          <w:p w14:paraId="7BD15253" w14:textId="02FC4FDF" w:rsidR="001B0489" w:rsidRPr="0098316A" w:rsidRDefault="001B0489" w:rsidP="001B0489">
            <w:pPr>
              <w:pStyle w:val="TableParagraph"/>
              <w:spacing w:before="15" w:line="276" w:lineRule="auto"/>
              <w:ind w:left="137"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SAPUPPO</w:t>
            </w:r>
          </w:p>
        </w:tc>
        <w:tc>
          <w:tcPr>
            <w:tcW w:w="2694" w:type="dxa"/>
          </w:tcPr>
          <w:p w14:paraId="28503E67" w14:textId="2490D589" w:rsidR="001B0489" w:rsidRPr="0098316A" w:rsidRDefault="001B0489" w:rsidP="001B0489">
            <w:pPr>
              <w:pStyle w:val="TableParagraph"/>
              <w:spacing w:before="10" w:line="276" w:lineRule="auto"/>
              <w:ind w:left="138"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LUCIA</w:t>
            </w:r>
          </w:p>
        </w:tc>
      </w:tr>
    </w:tbl>
    <w:p w14:paraId="4B9D647F" w14:textId="77777777" w:rsidR="000930D1" w:rsidRPr="0098316A" w:rsidRDefault="000930D1" w:rsidP="00537929">
      <w:pPr>
        <w:pStyle w:val="Corpotesto"/>
        <w:spacing w:before="8" w:line="276" w:lineRule="auto"/>
        <w:ind w:right="15"/>
        <w:jc w:val="both"/>
        <w:rPr>
          <w:rFonts w:ascii="Arial" w:hAnsi="Arial" w:cs="Arial"/>
          <w:color w:val="000000" w:themeColor="text1"/>
          <w:sz w:val="24"/>
          <w:szCs w:val="24"/>
          <w:lang w:val="it-IT"/>
        </w:rPr>
      </w:pPr>
    </w:p>
    <w:p w14:paraId="702541D0" w14:textId="77E82BC3" w:rsidR="000930D1" w:rsidRPr="0098316A" w:rsidRDefault="00000000" w:rsidP="00537929">
      <w:pPr>
        <w:tabs>
          <w:tab w:val="left" w:pos="6461"/>
        </w:tabs>
        <w:spacing w:before="96" w:line="276" w:lineRule="auto"/>
        <w:ind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Totale presenti</w:t>
      </w:r>
      <w:r w:rsidRPr="0098316A">
        <w:rPr>
          <w:rFonts w:ascii="Arial" w:hAnsi="Arial" w:cs="Arial"/>
          <w:color w:val="000000" w:themeColor="text1"/>
          <w:sz w:val="24"/>
          <w:szCs w:val="24"/>
          <w:lang w:val="it-IT"/>
        </w:rPr>
        <w:tab/>
        <w:t xml:space="preserve">N. </w:t>
      </w:r>
    </w:p>
    <w:p w14:paraId="605AB50F" w14:textId="77777777" w:rsidR="000930D1" w:rsidRPr="0098316A" w:rsidRDefault="00000000" w:rsidP="00537929">
      <w:pPr>
        <w:tabs>
          <w:tab w:val="left" w:pos="6456"/>
        </w:tabs>
        <w:spacing w:before="26" w:line="276" w:lineRule="auto"/>
        <w:ind w:right="15"/>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Totale assenti</w:t>
      </w:r>
      <w:r w:rsidRPr="0098316A">
        <w:rPr>
          <w:rFonts w:ascii="Arial" w:hAnsi="Arial" w:cs="Arial"/>
          <w:color w:val="000000" w:themeColor="text1"/>
          <w:sz w:val="24"/>
          <w:szCs w:val="24"/>
          <w:lang w:val="it-IT"/>
        </w:rPr>
        <w:tab/>
        <w:t>N.</w:t>
      </w:r>
    </w:p>
    <w:p w14:paraId="12E0DAE4" w14:textId="77777777" w:rsidR="000930D1" w:rsidRPr="0098316A" w:rsidRDefault="000930D1" w:rsidP="00537929">
      <w:pPr>
        <w:pStyle w:val="Corpotesto"/>
        <w:spacing w:before="7" w:line="276" w:lineRule="auto"/>
        <w:ind w:right="15"/>
        <w:jc w:val="both"/>
        <w:rPr>
          <w:rFonts w:ascii="Arial" w:hAnsi="Arial" w:cs="Arial"/>
          <w:color w:val="000000" w:themeColor="text1"/>
          <w:sz w:val="24"/>
          <w:szCs w:val="24"/>
          <w:lang w:val="it-IT"/>
        </w:rPr>
      </w:pPr>
    </w:p>
    <w:p w14:paraId="26114EC4" w14:textId="134F5FC3" w:rsidR="000930D1" w:rsidRPr="0098316A" w:rsidRDefault="00000000" w:rsidP="00537929">
      <w:pPr>
        <w:tabs>
          <w:tab w:val="left" w:pos="2488"/>
          <w:tab w:val="left" w:pos="4317"/>
          <w:tab w:val="left" w:pos="6022"/>
        </w:tabs>
        <w:spacing w:line="276" w:lineRule="auto"/>
        <w:ind w:right="15"/>
        <w:jc w:val="both"/>
        <w:rPr>
          <w:rFonts w:ascii="Arial" w:hAnsi="Arial" w:cs="Arial"/>
          <w:color w:val="000000" w:themeColor="text1"/>
          <w:sz w:val="24"/>
          <w:szCs w:val="24"/>
          <w:lang w:val="it-IT"/>
        </w:rPr>
      </w:pPr>
      <w:r w:rsidRPr="0098316A">
        <w:rPr>
          <w:rFonts w:ascii="Arial" w:hAnsi="Arial" w:cs="Arial"/>
          <w:color w:val="000000" w:themeColor="text1"/>
          <w:w w:val="110"/>
          <w:sz w:val="24"/>
          <w:szCs w:val="24"/>
          <w:lang w:val="it-IT"/>
        </w:rPr>
        <w:t>P</w:t>
      </w:r>
      <w:r w:rsidRPr="0098316A">
        <w:rPr>
          <w:rFonts w:ascii="Arial" w:hAnsi="Arial" w:cs="Arial"/>
          <w:color w:val="000000" w:themeColor="text1"/>
          <w:sz w:val="24"/>
          <w:szCs w:val="24"/>
          <w:lang w:val="it-IT"/>
        </w:rPr>
        <w:t>resiede il Sig.</w:t>
      </w:r>
      <w:r w:rsidR="000B6F68"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Piscitello Mauro</w:t>
      </w:r>
      <w:r w:rsidR="000B6F68"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nella qualità di</w:t>
      </w:r>
      <w:r w:rsidR="000B6F68"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 xml:space="preserve">Presidente del Consiglio </w:t>
      </w:r>
      <w:r w:rsidR="000E65B3" w:rsidRPr="0098316A">
        <w:rPr>
          <w:rFonts w:ascii="Arial" w:hAnsi="Arial" w:cs="Arial"/>
          <w:color w:val="000000" w:themeColor="text1"/>
          <w:sz w:val="24"/>
          <w:szCs w:val="24"/>
          <w:lang w:val="it-IT"/>
        </w:rPr>
        <w:t>c</w:t>
      </w:r>
      <w:r w:rsidRPr="0098316A">
        <w:rPr>
          <w:rFonts w:ascii="Arial" w:hAnsi="Arial" w:cs="Arial"/>
          <w:color w:val="000000" w:themeColor="text1"/>
          <w:sz w:val="24"/>
          <w:szCs w:val="24"/>
          <w:lang w:val="it-IT"/>
        </w:rPr>
        <w:t xml:space="preserve">omunale, partecipa il Segretario </w:t>
      </w:r>
      <w:r w:rsidR="000E65B3" w:rsidRPr="0098316A">
        <w:rPr>
          <w:rFonts w:ascii="Arial" w:hAnsi="Arial" w:cs="Arial"/>
          <w:color w:val="000000" w:themeColor="text1"/>
          <w:sz w:val="24"/>
          <w:szCs w:val="24"/>
          <w:lang w:val="it-IT"/>
        </w:rPr>
        <w:t>g</w:t>
      </w:r>
      <w:r w:rsidRPr="0098316A">
        <w:rPr>
          <w:rFonts w:ascii="Arial" w:hAnsi="Arial" w:cs="Arial"/>
          <w:color w:val="000000" w:themeColor="text1"/>
          <w:sz w:val="24"/>
          <w:szCs w:val="24"/>
          <w:lang w:val="it-IT"/>
        </w:rPr>
        <w:t>enerale del Comune di Castelbuono</w:t>
      </w:r>
      <w:r w:rsidR="000E65B3" w:rsidRPr="0098316A">
        <w:rPr>
          <w:rFonts w:ascii="Arial" w:hAnsi="Arial" w:cs="Arial"/>
          <w:color w:val="000000" w:themeColor="text1"/>
          <w:sz w:val="24"/>
          <w:szCs w:val="24"/>
          <w:lang w:val="it-IT"/>
        </w:rPr>
        <w:t>,</w:t>
      </w:r>
      <w:r w:rsidRPr="0098316A">
        <w:rPr>
          <w:rFonts w:ascii="Arial" w:hAnsi="Arial" w:cs="Arial"/>
          <w:color w:val="000000" w:themeColor="text1"/>
          <w:sz w:val="24"/>
          <w:szCs w:val="24"/>
          <w:lang w:val="it-IT"/>
        </w:rPr>
        <w:t xml:space="preserve"> </w:t>
      </w:r>
      <w:r w:rsidR="000E65B3" w:rsidRPr="0098316A">
        <w:rPr>
          <w:rFonts w:ascii="Arial" w:hAnsi="Arial" w:cs="Arial"/>
          <w:color w:val="000000" w:themeColor="text1"/>
          <w:sz w:val="24"/>
          <w:szCs w:val="24"/>
          <w:lang w:val="it-IT"/>
        </w:rPr>
        <w:t>d</w:t>
      </w:r>
      <w:r w:rsidR="00366DAB" w:rsidRPr="0098316A">
        <w:rPr>
          <w:rFonts w:ascii="Arial" w:hAnsi="Arial" w:cs="Arial"/>
          <w:color w:val="000000" w:themeColor="text1"/>
          <w:sz w:val="24"/>
          <w:szCs w:val="24"/>
          <w:lang w:val="it-IT"/>
        </w:rPr>
        <w:t>ott. Quagliana Vincenzo</w:t>
      </w:r>
      <w:r w:rsidRPr="0098316A">
        <w:rPr>
          <w:rFonts w:ascii="Arial" w:hAnsi="Arial" w:cs="Arial"/>
          <w:color w:val="000000" w:themeColor="text1"/>
          <w:sz w:val="24"/>
          <w:szCs w:val="24"/>
          <w:lang w:val="it-IT"/>
        </w:rPr>
        <w:t>.</w:t>
      </w:r>
    </w:p>
    <w:p w14:paraId="110A8111" w14:textId="77777777" w:rsidR="00537929" w:rsidRPr="0098316A" w:rsidRDefault="00537929" w:rsidP="00537929">
      <w:pPr>
        <w:tabs>
          <w:tab w:val="left" w:pos="2488"/>
          <w:tab w:val="left" w:pos="4317"/>
          <w:tab w:val="left" w:pos="6022"/>
        </w:tabs>
        <w:spacing w:line="276" w:lineRule="auto"/>
        <w:ind w:right="15"/>
        <w:jc w:val="both"/>
        <w:rPr>
          <w:rFonts w:ascii="Arial" w:hAnsi="Arial" w:cs="Arial"/>
          <w:color w:val="000000" w:themeColor="text1"/>
          <w:sz w:val="24"/>
          <w:szCs w:val="24"/>
          <w:lang w:val="it-IT"/>
        </w:rPr>
      </w:pPr>
    </w:p>
    <w:p w14:paraId="14EA9FD1" w14:textId="77777777" w:rsidR="00537929" w:rsidRPr="0098316A" w:rsidRDefault="00537929" w:rsidP="00537929">
      <w:pPr>
        <w:tabs>
          <w:tab w:val="left" w:pos="2488"/>
          <w:tab w:val="left" w:pos="4317"/>
          <w:tab w:val="left" w:pos="6022"/>
        </w:tabs>
        <w:spacing w:line="276" w:lineRule="auto"/>
        <w:ind w:right="15"/>
        <w:jc w:val="both"/>
        <w:rPr>
          <w:rFonts w:ascii="Arial" w:hAnsi="Arial" w:cs="Arial"/>
          <w:color w:val="000000" w:themeColor="text1"/>
          <w:sz w:val="24"/>
          <w:szCs w:val="24"/>
          <w:lang w:val="it-IT"/>
        </w:rPr>
      </w:pPr>
    </w:p>
    <w:p w14:paraId="5F2A4DE7" w14:textId="77777777" w:rsidR="0098316A" w:rsidRDefault="0098316A" w:rsidP="009B315B">
      <w:pPr>
        <w:spacing w:after="240" w:line="276" w:lineRule="auto"/>
        <w:jc w:val="both"/>
        <w:rPr>
          <w:rFonts w:ascii="Arial" w:hAnsi="Arial" w:cs="Arial"/>
          <w:b/>
          <w:color w:val="000000" w:themeColor="text1"/>
          <w:sz w:val="24"/>
          <w:szCs w:val="24"/>
          <w:lang w:val="it-IT"/>
        </w:rPr>
      </w:pPr>
    </w:p>
    <w:p w14:paraId="658C4555" w14:textId="04C6F178" w:rsidR="00537929" w:rsidRPr="0098316A" w:rsidRDefault="00BC7534" w:rsidP="009B315B">
      <w:pPr>
        <w:spacing w:after="240" w:line="276" w:lineRule="auto"/>
        <w:jc w:val="both"/>
        <w:rPr>
          <w:rFonts w:ascii="Arial" w:hAnsi="Arial" w:cs="Arial"/>
          <w:color w:val="000000" w:themeColor="text1"/>
          <w:sz w:val="24"/>
          <w:szCs w:val="24"/>
          <w:lang w:val="it-IT"/>
        </w:rPr>
      </w:pPr>
      <w:r w:rsidRPr="0098316A">
        <w:rPr>
          <w:rFonts w:ascii="Arial" w:hAnsi="Arial" w:cs="Arial"/>
          <w:b/>
          <w:color w:val="000000" w:themeColor="text1"/>
          <w:sz w:val="24"/>
          <w:szCs w:val="24"/>
          <w:lang w:val="it-IT"/>
        </w:rPr>
        <w:lastRenderedPageBreak/>
        <w:t>Considerato</w:t>
      </w:r>
      <w:r w:rsidR="00537929"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i</w:t>
      </w:r>
      <w:r w:rsidR="00537929" w:rsidRPr="0098316A">
        <w:rPr>
          <w:rFonts w:ascii="Arial" w:hAnsi="Arial" w:cs="Arial"/>
          <w:color w:val="000000" w:themeColor="text1"/>
          <w:sz w:val="24"/>
          <w:szCs w:val="24"/>
          <w:lang w:val="it-IT"/>
        </w:rPr>
        <w:t xml:space="preserve">l Principio n. 6 del Pilastro europeo dei diritti sociali </w:t>
      </w:r>
      <w:r w:rsidRPr="0098316A">
        <w:rPr>
          <w:rFonts w:ascii="Arial" w:hAnsi="Arial" w:cs="Arial"/>
          <w:color w:val="000000" w:themeColor="text1"/>
          <w:sz w:val="24"/>
          <w:szCs w:val="24"/>
          <w:lang w:val="it-IT"/>
        </w:rPr>
        <w:t xml:space="preserve">che </w:t>
      </w:r>
      <w:r w:rsidR="00537929" w:rsidRPr="0098316A">
        <w:rPr>
          <w:rFonts w:ascii="Arial" w:hAnsi="Arial" w:cs="Arial"/>
          <w:color w:val="000000" w:themeColor="text1"/>
          <w:sz w:val="24"/>
          <w:szCs w:val="24"/>
          <w:lang w:val="it-IT"/>
        </w:rPr>
        <w:t>impone:</w:t>
      </w:r>
      <w:r w:rsidR="00537929" w:rsidRPr="0098316A">
        <w:rPr>
          <w:rFonts w:ascii="Arial" w:hAnsi="Arial" w:cs="Arial"/>
          <w:i/>
          <w:color w:val="000000" w:themeColor="text1"/>
          <w:sz w:val="24"/>
          <w:szCs w:val="24"/>
          <w:lang w:val="it-IT"/>
        </w:rPr>
        <w:t xml:space="preserve"> “</w:t>
      </w:r>
      <w:r w:rsidR="000E65B3" w:rsidRPr="0098316A">
        <w:rPr>
          <w:rFonts w:ascii="Arial" w:hAnsi="Arial" w:cs="Arial"/>
          <w:i/>
          <w:color w:val="000000" w:themeColor="text1"/>
          <w:sz w:val="24"/>
          <w:szCs w:val="24"/>
          <w:lang w:val="it-IT"/>
        </w:rPr>
        <w:t>I</w:t>
      </w:r>
      <w:r w:rsidR="00537929" w:rsidRPr="0098316A">
        <w:rPr>
          <w:rFonts w:ascii="Arial" w:hAnsi="Arial" w:cs="Arial"/>
          <w:i/>
          <w:color w:val="000000" w:themeColor="text1"/>
          <w:sz w:val="24"/>
          <w:szCs w:val="24"/>
          <w:lang w:val="it-IT"/>
        </w:rPr>
        <w:t xml:space="preserve"> lavoratori hanno diritto a una retribuzione equa che offra un tenore di vita dignitoso. Sono garantite retribuzioni minime adeguate, che soddisfino i bisogni del lavoratore e della sua famiglia in funzione delle condizioni economiche e sociali nazionali, salvaguardando nel contempo l'accesso al lavoro e gli incentivi alla ricerca di lavoro. La povertà lavorativa va prevenuta</w:t>
      </w:r>
      <w:r w:rsidR="00537929" w:rsidRPr="0098316A">
        <w:rPr>
          <w:rFonts w:ascii="Arial" w:hAnsi="Arial" w:cs="Arial"/>
          <w:color w:val="000000" w:themeColor="text1"/>
          <w:sz w:val="24"/>
          <w:szCs w:val="24"/>
          <w:lang w:val="it-IT"/>
        </w:rPr>
        <w:t>”</w:t>
      </w:r>
      <w:r w:rsidR="000E65B3" w:rsidRPr="0098316A">
        <w:rPr>
          <w:rFonts w:ascii="Arial" w:hAnsi="Arial" w:cs="Arial"/>
          <w:color w:val="000000" w:themeColor="text1"/>
          <w:sz w:val="24"/>
          <w:szCs w:val="24"/>
          <w:lang w:val="it-IT"/>
        </w:rPr>
        <w:t>,</w:t>
      </w:r>
      <w:r w:rsidRPr="0098316A">
        <w:rPr>
          <w:rFonts w:ascii="Arial" w:hAnsi="Arial" w:cs="Arial"/>
          <w:color w:val="000000" w:themeColor="text1"/>
          <w:sz w:val="24"/>
          <w:szCs w:val="24"/>
          <w:lang w:val="it-IT"/>
        </w:rPr>
        <w:t xml:space="preserve"> </w:t>
      </w:r>
      <w:r w:rsidR="000E65B3" w:rsidRPr="0098316A">
        <w:rPr>
          <w:rFonts w:ascii="Arial" w:hAnsi="Arial" w:cs="Arial"/>
          <w:color w:val="000000" w:themeColor="text1"/>
          <w:sz w:val="24"/>
          <w:szCs w:val="24"/>
          <w:lang w:val="it-IT"/>
        </w:rPr>
        <w:t>s</w:t>
      </w:r>
      <w:r w:rsidR="00537929" w:rsidRPr="0098316A">
        <w:rPr>
          <w:rFonts w:ascii="Arial" w:hAnsi="Arial" w:cs="Arial"/>
          <w:color w:val="000000" w:themeColor="text1"/>
          <w:sz w:val="24"/>
          <w:szCs w:val="24"/>
          <w:lang w:val="it-IT"/>
        </w:rPr>
        <w:t>e un tempo il fenomeno della povertà lavorativa poteva corrispondere alla condizione di disoccupato o precario, il susseguirsi delle crisi negli Stati Uniti prima e in Europa poi, di fatto hanno dimostrato che questo assioma è superato</w:t>
      </w:r>
      <w:r w:rsidR="000E65B3" w:rsidRPr="0098316A">
        <w:rPr>
          <w:rFonts w:ascii="Arial" w:hAnsi="Arial" w:cs="Arial"/>
          <w:color w:val="000000" w:themeColor="text1"/>
          <w:sz w:val="24"/>
          <w:szCs w:val="24"/>
          <w:lang w:val="it-IT"/>
        </w:rPr>
        <w:t>. I</w:t>
      </w:r>
      <w:r w:rsidR="00537929" w:rsidRPr="0098316A">
        <w:rPr>
          <w:rFonts w:ascii="Arial" w:hAnsi="Arial" w:cs="Arial"/>
          <w:color w:val="000000" w:themeColor="text1"/>
          <w:sz w:val="24"/>
          <w:szCs w:val="24"/>
          <w:lang w:val="it-IT"/>
        </w:rPr>
        <w:t xml:space="preserve"> lavoratori stabilmente impiegati, e talora anche qualificati, possono improvvisamente trovarsi ad avere gravi problemi di insufficienza del reddito da lavoro. La pandemia, l’emergenza economico-sanitaria derivata dapprima e gli effetti della guerra in Ucraina</w:t>
      </w:r>
      <w:r w:rsidR="009B315B" w:rsidRPr="0098316A">
        <w:rPr>
          <w:rFonts w:ascii="Arial" w:hAnsi="Arial" w:cs="Arial"/>
          <w:color w:val="000000" w:themeColor="text1"/>
          <w:sz w:val="24"/>
          <w:szCs w:val="24"/>
          <w:lang w:val="it-IT"/>
        </w:rPr>
        <w:t xml:space="preserve"> e in Medio Oriente</w:t>
      </w:r>
      <w:r w:rsidR="00537929" w:rsidRPr="0098316A">
        <w:rPr>
          <w:rFonts w:ascii="Arial" w:hAnsi="Arial" w:cs="Arial"/>
          <w:color w:val="000000" w:themeColor="text1"/>
          <w:sz w:val="24"/>
          <w:szCs w:val="24"/>
          <w:lang w:val="it-IT"/>
        </w:rPr>
        <w:t xml:space="preserve"> hanno ulteriormente e duramente accentuato il problema.</w:t>
      </w:r>
    </w:p>
    <w:p w14:paraId="5D39F5BE" w14:textId="77777777" w:rsidR="000E65B3" w:rsidRPr="0098316A" w:rsidRDefault="00BC7534" w:rsidP="00537929">
      <w:pPr>
        <w:spacing w:after="155" w:line="276" w:lineRule="auto"/>
        <w:jc w:val="both"/>
        <w:rPr>
          <w:rFonts w:ascii="Arial" w:hAnsi="Arial" w:cs="Arial"/>
          <w:color w:val="000000" w:themeColor="text1"/>
          <w:sz w:val="24"/>
          <w:szCs w:val="24"/>
          <w:lang w:val="it-IT"/>
        </w:rPr>
      </w:pPr>
      <w:r w:rsidRPr="0098316A">
        <w:rPr>
          <w:rFonts w:ascii="Arial" w:hAnsi="Arial" w:cs="Arial"/>
          <w:b/>
          <w:color w:val="000000" w:themeColor="text1"/>
          <w:sz w:val="24"/>
          <w:szCs w:val="24"/>
          <w:lang w:val="it-IT"/>
        </w:rPr>
        <w:t>Vist</w:t>
      </w:r>
      <w:r w:rsidR="009B315B" w:rsidRPr="0098316A">
        <w:rPr>
          <w:rFonts w:ascii="Arial" w:hAnsi="Arial" w:cs="Arial"/>
          <w:b/>
          <w:color w:val="000000" w:themeColor="text1"/>
          <w:sz w:val="24"/>
          <w:szCs w:val="24"/>
          <w:lang w:val="it-IT"/>
        </w:rPr>
        <w:t>a</w:t>
      </w:r>
      <w:r w:rsidR="00537929" w:rsidRPr="0098316A">
        <w:rPr>
          <w:rFonts w:ascii="Arial" w:hAnsi="Arial" w:cs="Arial"/>
          <w:b/>
          <w:color w:val="000000" w:themeColor="text1"/>
          <w:sz w:val="24"/>
          <w:szCs w:val="24"/>
          <w:lang w:val="it-IT"/>
        </w:rPr>
        <w:t xml:space="preserve"> </w:t>
      </w:r>
      <w:r w:rsidR="009B315B" w:rsidRPr="0098316A">
        <w:rPr>
          <w:rFonts w:ascii="Arial" w:hAnsi="Arial" w:cs="Arial"/>
          <w:bCs/>
          <w:color w:val="000000" w:themeColor="text1"/>
          <w:sz w:val="24"/>
          <w:szCs w:val="24"/>
          <w:lang w:val="it-IT"/>
        </w:rPr>
        <w:t>la</w:t>
      </w:r>
      <w:r w:rsidR="009B315B" w:rsidRPr="0098316A">
        <w:rPr>
          <w:rFonts w:ascii="Arial" w:hAnsi="Arial" w:cs="Arial"/>
          <w:b/>
          <w:color w:val="000000" w:themeColor="text1"/>
          <w:sz w:val="24"/>
          <w:szCs w:val="24"/>
          <w:lang w:val="it-IT"/>
        </w:rPr>
        <w:t xml:space="preserve"> </w:t>
      </w:r>
      <w:r w:rsidR="009B315B" w:rsidRPr="0098316A">
        <w:rPr>
          <w:rFonts w:ascii="Arial" w:hAnsi="Arial" w:cs="Arial"/>
          <w:color w:val="000000" w:themeColor="text1"/>
          <w:sz w:val="24"/>
          <w:szCs w:val="24"/>
          <w:lang w:val="it-IT"/>
        </w:rPr>
        <w:t>proposta di direttiva europea relativa al salario minimo all’interno dell’Unione Europea</w:t>
      </w:r>
      <w:r w:rsidR="009B315B" w:rsidRPr="0098316A">
        <w:rPr>
          <w:rFonts w:ascii="Arial" w:hAnsi="Arial" w:cs="Arial"/>
          <w:bCs/>
          <w:color w:val="000000" w:themeColor="text1"/>
          <w:sz w:val="24"/>
          <w:szCs w:val="24"/>
          <w:lang w:val="it-IT"/>
        </w:rPr>
        <w:t xml:space="preserve"> d</w:t>
      </w:r>
      <w:r w:rsidR="00537929" w:rsidRPr="0098316A">
        <w:rPr>
          <w:rFonts w:ascii="Arial" w:hAnsi="Arial" w:cs="Arial"/>
          <w:color w:val="000000" w:themeColor="text1"/>
          <w:sz w:val="24"/>
          <w:szCs w:val="24"/>
          <w:lang w:val="it-IT"/>
        </w:rPr>
        <w:t xml:space="preserve">el novembre 2021, passata attraverso il voto della Commissione Occupazione e Affari sociali </w:t>
      </w:r>
      <w:r w:rsidR="009B315B" w:rsidRPr="0098316A">
        <w:rPr>
          <w:rFonts w:ascii="Arial" w:hAnsi="Arial" w:cs="Arial"/>
          <w:color w:val="000000" w:themeColor="text1"/>
          <w:sz w:val="24"/>
          <w:szCs w:val="24"/>
          <w:lang w:val="it-IT"/>
        </w:rPr>
        <w:t>e</w:t>
      </w:r>
      <w:r w:rsidR="00537929" w:rsidRPr="0098316A">
        <w:rPr>
          <w:rFonts w:ascii="Arial" w:hAnsi="Arial" w:cs="Arial"/>
          <w:color w:val="000000" w:themeColor="text1"/>
          <w:sz w:val="24"/>
          <w:szCs w:val="24"/>
          <w:lang w:val="it-IT"/>
        </w:rPr>
        <w:t xml:space="preserve"> volta a indicare e stabilire alcuni requisiti di base, necessari per poter garantire ai lavoratori un reddito che permetta un livello di vita dignitoso a loro e alle loro famiglie</w:t>
      </w:r>
      <w:r w:rsidR="000E65B3" w:rsidRPr="0098316A">
        <w:rPr>
          <w:rFonts w:ascii="Arial" w:hAnsi="Arial" w:cs="Arial"/>
          <w:color w:val="000000" w:themeColor="text1"/>
          <w:sz w:val="24"/>
          <w:szCs w:val="24"/>
          <w:lang w:val="it-IT"/>
        </w:rPr>
        <w:t>,</w:t>
      </w:r>
      <w:r w:rsidR="00537929" w:rsidRPr="0098316A">
        <w:rPr>
          <w:rFonts w:ascii="Arial" w:hAnsi="Arial" w:cs="Arial"/>
          <w:color w:val="000000" w:themeColor="text1"/>
          <w:sz w:val="24"/>
          <w:szCs w:val="24"/>
          <w:lang w:val="it-IT"/>
        </w:rPr>
        <w:t xml:space="preserve"> </w:t>
      </w:r>
      <w:r w:rsidR="009B315B" w:rsidRPr="0098316A">
        <w:rPr>
          <w:rFonts w:ascii="Arial" w:hAnsi="Arial" w:cs="Arial"/>
          <w:color w:val="000000" w:themeColor="text1"/>
          <w:sz w:val="24"/>
          <w:szCs w:val="24"/>
          <w:lang w:val="it-IT"/>
        </w:rPr>
        <w:t>n</w:t>
      </w:r>
      <w:r w:rsidR="00537929" w:rsidRPr="0098316A">
        <w:rPr>
          <w:rFonts w:ascii="Arial" w:hAnsi="Arial" w:cs="Arial"/>
          <w:color w:val="000000" w:themeColor="text1"/>
          <w:sz w:val="24"/>
          <w:szCs w:val="24"/>
          <w:lang w:val="it-IT"/>
        </w:rPr>
        <w:t xml:space="preserve">el rispetto del quadro normativo delle singole nazioni, si è ritenuto necessario provvedere a salvaguardare un equo stipendio per ciascun lavoratore, nell’interesse dell’intero sistema economico e sociale europeo. </w:t>
      </w:r>
    </w:p>
    <w:p w14:paraId="09ECB46B" w14:textId="2F795837" w:rsidR="00537929" w:rsidRPr="0098316A" w:rsidRDefault="00537929" w:rsidP="00537929">
      <w:pPr>
        <w:spacing w:after="155" w:line="276" w:lineRule="auto"/>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Sono state proposte due strade per raggiungere questo obiettivo: da una parte un salario minimo legale (il livello salariale più basso consentito dalla legge), dall’altra un sistema efficace e funzionale di contrattazione collettiva fra i lavoratori e i loro datori di lavoro. Visto che nei Paesi (come l’Italia) nei quali un salario minimo legale non esiste, nonostante la copertura da parte della contrattazione collettiva sia elevata, vi è una quota importante di persone che lavorano senza che siano rispettate le condizioni fissate dai contratti collettivi, è possibile che le due strategie vengano implementate congiuntamente.</w:t>
      </w:r>
    </w:p>
    <w:p w14:paraId="3340DDE0" w14:textId="77777777" w:rsidR="000E65B3" w:rsidRPr="0098316A" w:rsidRDefault="009B315B" w:rsidP="00537929">
      <w:pPr>
        <w:spacing w:after="160" w:line="276" w:lineRule="auto"/>
        <w:jc w:val="both"/>
        <w:rPr>
          <w:rFonts w:ascii="Arial" w:hAnsi="Arial" w:cs="Arial"/>
          <w:color w:val="000000" w:themeColor="text1"/>
          <w:sz w:val="24"/>
          <w:szCs w:val="24"/>
          <w:lang w:val="it-IT"/>
        </w:rPr>
      </w:pPr>
      <w:r w:rsidRPr="0098316A">
        <w:rPr>
          <w:rFonts w:ascii="Arial" w:hAnsi="Arial" w:cs="Arial"/>
          <w:b/>
          <w:bCs/>
          <w:color w:val="000000" w:themeColor="text1"/>
          <w:sz w:val="24"/>
          <w:szCs w:val="24"/>
          <w:lang w:val="it-IT"/>
        </w:rPr>
        <w:t xml:space="preserve">Considerato che </w:t>
      </w:r>
      <w:r w:rsidRPr="0098316A">
        <w:rPr>
          <w:rFonts w:ascii="Arial" w:hAnsi="Arial" w:cs="Arial"/>
          <w:color w:val="000000" w:themeColor="text1"/>
          <w:sz w:val="24"/>
          <w:szCs w:val="24"/>
          <w:lang w:val="it-IT"/>
        </w:rPr>
        <w:t>i</w:t>
      </w:r>
      <w:r w:rsidR="00537929" w:rsidRPr="0098316A">
        <w:rPr>
          <w:rFonts w:ascii="Arial" w:hAnsi="Arial" w:cs="Arial"/>
          <w:color w:val="000000" w:themeColor="text1"/>
          <w:sz w:val="24"/>
          <w:szCs w:val="24"/>
          <w:lang w:val="it-IT"/>
        </w:rPr>
        <w:t>l 14 settembre 202</w:t>
      </w:r>
      <w:r w:rsidR="007157DF" w:rsidRPr="0098316A">
        <w:rPr>
          <w:rFonts w:ascii="Arial" w:hAnsi="Arial" w:cs="Arial"/>
          <w:color w:val="000000" w:themeColor="text1"/>
          <w:sz w:val="24"/>
          <w:szCs w:val="24"/>
          <w:lang w:val="it-IT"/>
        </w:rPr>
        <w:t>2</w:t>
      </w:r>
      <w:r w:rsidR="00537929" w:rsidRPr="0098316A">
        <w:rPr>
          <w:rFonts w:ascii="Arial" w:hAnsi="Arial" w:cs="Arial"/>
          <w:color w:val="000000" w:themeColor="text1"/>
          <w:sz w:val="24"/>
          <w:szCs w:val="24"/>
          <w:lang w:val="it-IT"/>
        </w:rPr>
        <w:t xml:space="preserve"> il Parlamento europeo ha approvato in via definitiva il regolamento per il salario minimo</w:t>
      </w:r>
      <w:r w:rsidR="000E65B3" w:rsidRPr="0098316A">
        <w:rPr>
          <w:rFonts w:ascii="Arial" w:hAnsi="Arial" w:cs="Arial"/>
          <w:color w:val="000000" w:themeColor="text1"/>
          <w:sz w:val="24"/>
          <w:szCs w:val="24"/>
          <w:lang w:val="it-IT"/>
        </w:rPr>
        <w:t>,</w:t>
      </w:r>
      <w:r w:rsidR="00537929" w:rsidRPr="0098316A">
        <w:rPr>
          <w:rFonts w:ascii="Arial" w:hAnsi="Arial" w:cs="Arial"/>
          <w:color w:val="000000" w:themeColor="text1"/>
          <w:sz w:val="24"/>
          <w:szCs w:val="24"/>
          <w:lang w:val="it-IT"/>
        </w:rPr>
        <w:t xml:space="preserve"> </w:t>
      </w:r>
      <w:r w:rsidR="000E65B3" w:rsidRPr="0098316A">
        <w:rPr>
          <w:rFonts w:ascii="Arial" w:hAnsi="Arial" w:cs="Arial"/>
          <w:color w:val="000000" w:themeColor="text1"/>
          <w:sz w:val="24"/>
          <w:szCs w:val="24"/>
          <w:lang w:val="it-IT"/>
        </w:rPr>
        <w:t>l</w:t>
      </w:r>
      <w:r w:rsidR="00537929" w:rsidRPr="0098316A">
        <w:rPr>
          <w:rFonts w:ascii="Arial" w:hAnsi="Arial" w:cs="Arial"/>
          <w:color w:val="000000" w:themeColor="text1"/>
          <w:sz w:val="24"/>
          <w:szCs w:val="24"/>
          <w:lang w:val="it-IT"/>
        </w:rPr>
        <w:t xml:space="preserve">’Italia non </w:t>
      </w:r>
      <w:r w:rsidRPr="0098316A">
        <w:rPr>
          <w:rFonts w:ascii="Arial" w:hAnsi="Arial" w:cs="Arial"/>
          <w:color w:val="000000" w:themeColor="text1"/>
          <w:sz w:val="24"/>
          <w:szCs w:val="24"/>
          <w:lang w:val="it-IT"/>
        </w:rPr>
        <w:t xml:space="preserve">è </w:t>
      </w:r>
      <w:r w:rsidR="00537929" w:rsidRPr="0098316A">
        <w:rPr>
          <w:rFonts w:ascii="Arial" w:hAnsi="Arial" w:cs="Arial"/>
          <w:color w:val="000000" w:themeColor="text1"/>
          <w:sz w:val="24"/>
          <w:szCs w:val="24"/>
          <w:lang w:val="it-IT"/>
        </w:rPr>
        <w:t>dotat</w:t>
      </w:r>
      <w:r w:rsidRPr="0098316A">
        <w:rPr>
          <w:rFonts w:ascii="Arial" w:hAnsi="Arial" w:cs="Arial"/>
          <w:color w:val="000000" w:themeColor="text1"/>
          <w:sz w:val="24"/>
          <w:szCs w:val="24"/>
          <w:lang w:val="it-IT"/>
        </w:rPr>
        <w:t>a</w:t>
      </w:r>
      <w:r w:rsidR="00537929" w:rsidRPr="0098316A">
        <w:rPr>
          <w:rFonts w:ascii="Arial" w:hAnsi="Arial" w:cs="Arial"/>
          <w:color w:val="000000" w:themeColor="text1"/>
          <w:sz w:val="24"/>
          <w:szCs w:val="24"/>
          <w:lang w:val="it-IT"/>
        </w:rPr>
        <w:t xml:space="preserve"> di leggi su questo tema. </w:t>
      </w:r>
    </w:p>
    <w:p w14:paraId="466B7B37" w14:textId="5D4E3E69" w:rsidR="007157DF" w:rsidRPr="0098316A" w:rsidRDefault="00537929" w:rsidP="00492DD8">
      <w:pPr>
        <w:spacing w:after="160" w:line="276" w:lineRule="auto"/>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Si tratta di una norma che punta a garantire un tenore di vita dignitoso: tale legislazione</w:t>
      </w:r>
      <w:r w:rsidR="009B315B" w:rsidRPr="0098316A">
        <w:rPr>
          <w:rFonts w:ascii="Arial" w:hAnsi="Arial" w:cs="Arial"/>
          <w:color w:val="000000" w:themeColor="text1"/>
          <w:sz w:val="24"/>
          <w:szCs w:val="24"/>
          <w:lang w:val="it-IT"/>
        </w:rPr>
        <w:t xml:space="preserve"> </w:t>
      </w:r>
      <w:r w:rsidRPr="0098316A">
        <w:rPr>
          <w:rFonts w:ascii="Arial" w:hAnsi="Arial" w:cs="Arial"/>
          <w:color w:val="000000" w:themeColor="text1"/>
          <w:sz w:val="24"/>
          <w:szCs w:val="24"/>
          <w:lang w:val="it-IT"/>
        </w:rPr>
        <w:t xml:space="preserve">intende migliorare le condizioni di vita e di lavoro di tutti i lavoratori dell'UE e promuovere progressi in ambito economico e sociale. A tal fine, vengono definiti i requisiti essenziali per l’adeguatezza dei salari minimi garantiti, come stabilito dalle leggi nazionali e/o dai contratti collettivi. La legge vuole inoltre migliorare l'accesso effettivo dei lavoratori alla tutela garantita dal salario minimo. La nuova direttiva si applicherà a tutti i lavoratori dell'UE con un contratto o un rapporto di lavoro. Le nuove norme europee stabiliscono anche regole per controlli e ispezioni di subappalti abusivi, lavoro autonomo fittizio e straordinari non pagati. I Paesi UE hanno </w:t>
      </w:r>
      <w:r w:rsidRPr="0098316A">
        <w:rPr>
          <w:rFonts w:ascii="Arial" w:hAnsi="Arial" w:cs="Arial"/>
          <w:b/>
          <w:bCs/>
          <w:color w:val="000000" w:themeColor="text1"/>
          <w:sz w:val="24"/>
          <w:szCs w:val="24"/>
          <w:lang w:val="it-IT"/>
        </w:rPr>
        <w:t>due anni di tempo</w:t>
      </w:r>
      <w:r w:rsidRPr="0098316A">
        <w:rPr>
          <w:rFonts w:ascii="Arial" w:hAnsi="Arial" w:cs="Arial"/>
          <w:color w:val="000000" w:themeColor="text1"/>
          <w:sz w:val="24"/>
          <w:szCs w:val="24"/>
          <w:lang w:val="it-IT"/>
        </w:rPr>
        <w:t xml:space="preserve"> per </w:t>
      </w:r>
      <w:bookmarkStart w:id="0" w:name="OLE_LINK7"/>
      <w:bookmarkStart w:id="1" w:name="OLE_LINK8"/>
    </w:p>
    <w:bookmarkEnd w:id="0"/>
    <w:bookmarkEnd w:id="1"/>
    <w:p w14:paraId="7DA8A9FE" w14:textId="34F0E465" w:rsidR="007157DF" w:rsidRPr="0098316A" w:rsidRDefault="00C51091" w:rsidP="0005400B">
      <w:pPr>
        <w:spacing w:after="155" w:line="276" w:lineRule="auto"/>
        <w:jc w:val="both"/>
        <w:rPr>
          <w:rFonts w:ascii="Arial" w:hAnsi="Arial" w:cs="Arial"/>
          <w:color w:val="000000" w:themeColor="text1"/>
          <w:sz w:val="24"/>
          <w:szCs w:val="24"/>
          <w:lang w:val="it-IT"/>
        </w:rPr>
      </w:pPr>
      <w:r w:rsidRPr="0098316A">
        <w:rPr>
          <w:rFonts w:ascii="Arial" w:hAnsi="Arial" w:cs="Arial"/>
          <w:b/>
          <w:bCs/>
          <w:color w:val="000000" w:themeColor="text1"/>
          <w:sz w:val="24"/>
          <w:szCs w:val="24"/>
          <w:lang w:val="it-IT"/>
        </w:rPr>
        <w:t>Considerato che</w:t>
      </w:r>
      <w:r w:rsidRPr="0098316A">
        <w:rPr>
          <w:rFonts w:ascii="Arial" w:hAnsi="Arial" w:cs="Arial"/>
          <w:color w:val="000000" w:themeColor="text1"/>
          <w:sz w:val="24"/>
          <w:szCs w:val="24"/>
          <w:lang w:val="it-IT"/>
        </w:rPr>
        <w:t xml:space="preserve"> s</w:t>
      </w:r>
      <w:r w:rsidR="0005400B" w:rsidRPr="0098316A">
        <w:rPr>
          <w:rFonts w:ascii="Arial" w:hAnsi="Arial" w:cs="Arial"/>
          <w:color w:val="000000" w:themeColor="text1"/>
          <w:sz w:val="24"/>
          <w:szCs w:val="24"/>
          <w:lang w:val="it-IT"/>
        </w:rPr>
        <w:t>econdo i dati Eurostat, i</w:t>
      </w:r>
      <w:r w:rsidR="007157DF" w:rsidRPr="0098316A">
        <w:rPr>
          <w:rFonts w:ascii="Arial" w:hAnsi="Arial" w:cs="Arial"/>
          <w:color w:val="000000" w:themeColor="text1"/>
          <w:sz w:val="24"/>
          <w:szCs w:val="24"/>
          <w:lang w:val="it-IT"/>
        </w:rPr>
        <w:t>l 1° luglio 2024, 22 dei 27 paesi dell'UE avevano un salario minimo nazionale (compreso Cipro dal 1° gennaio 2023)</w:t>
      </w:r>
      <w:r w:rsidR="00A857B6" w:rsidRPr="0098316A">
        <w:rPr>
          <w:rFonts w:ascii="Arial" w:hAnsi="Arial" w:cs="Arial"/>
          <w:color w:val="000000" w:themeColor="text1"/>
          <w:sz w:val="24"/>
          <w:szCs w:val="24"/>
          <w:lang w:val="it-IT"/>
        </w:rPr>
        <w:t xml:space="preserve"> mentre i</w:t>
      </w:r>
      <w:r w:rsidR="007157DF" w:rsidRPr="0098316A">
        <w:rPr>
          <w:rFonts w:ascii="Arial" w:hAnsi="Arial" w:cs="Arial"/>
          <w:color w:val="000000" w:themeColor="text1"/>
          <w:sz w:val="24"/>
          <w:szCs w:val="24"/>
          <w:lang w:val="it-IT"/>
        </w:rPr>
        <w:t xml:space="preserve"> paesi dell'UE senza un salario minimo nazionale erano: </w:t>
      </w:r>
      <w:r w:rsidR="0005400B" w:rsidRPr="0098316A">
        <w:rPr>
          <w:rFonts w:ascii="Arial" w:hAnsi="Arial" w:cs="Arial"/>
          <w:color w:val="000000" w:themeColor="text1"/>
          <w:sz w:val="24"/>
          <w:szCs w:val="24"/>
          <w:lang w:val="it-IT"/>
        </w:rPr>
        <w:t xml:space="preserve">Italia, </w:t>
      </w:r>
      <w:r w:rsidR="007157DF" w:rsidRPr="0098316A">
        <w:rPr>
          <w:rFonts w:ascii="Arial" w:hAnsi="Arial" w:cs="Arial"/>
          <w:color w:val="000000" w:themeColor="text1"/>
          <w:sz w:val="24"/>
          <w:szCs w:val="24"/>
          <w:lang w:val="it-IT"/>
        </w:rPr>
        <w:t xml:space="preserve">Danimarca, Austria, Finlandia e Svezia. </w:t>
      </w:r>
    </w:p>
    <w:p w14:paraId="5F37EFCD" w14:textId="633FFDD0" w:rsidR="00537929" w:rsidRPr="0098316A" w:rsidRDefault="00C51091" w:rsidP="00537929">
      <w:pPr>
        <w:spacing w:after="155" w:line="276" w:lineRule="auto"/>
        <w:jc w:val="both"/>
        <w:rPr>
          <w:rFonts w:ascii="Arial" w:hAnsi="Arial" w:cs="Arial"/>
          <w:color w:val="000000" w:themeColor="text1"/>
          <w:sz w:val="24"/>
          <w:szCs w:val="24"/>
          <w:lang w:val="it-IT"/>
        </w:rPr>
      </w:pPr>
      <w:r w:rsidRPr="0098316A">
        <w:rPr>
          <w:rFonts w:ascii="Arial" w:hAnsi="Arial" w:cs="Arial"/>
          <w:b/>
          <w:bCs/>
          <w:color w:val="000000" w:themeColor="text1"/>
          <w:sz w:val="24"/>
          <w:szCs w:val="24"/>
          <w:lang w:val="it-IT"/>
        </w:rPr>
        <w:t>Ritenuto che</w:t>
      </w:r>
      <w:r w:rsidRPr="0098316A">
        <w:rPr>
          <w:rFonts w:ascii="Arial" w:hAnsi="Arial" w:cs="Arial"/>
          <w:color w:val="000000" w:themeColor="text1"/>
          <w:sz w:val="24"/>
          <w:szCs w:val="24"/>
          <w:lang w:val="it-IT"/>
        </w:rPr>
        <w:t xml:space="preserve"> l</w:t>
      </w:r>
      <w:r w:rsidR="00537929" w:rsidRPr="0098316A">
        <w:rPr>
          <w:rFonts w:ascii="Arial" w:hAnsi="Arial" w:cs="Arial"/>
          <w:color w:val="000000" w:themeColor="text1"/>
          <w:sz w:val="24"/>
          <w:szCs w:val="24"/>
          <w:lang w:val="it-IT"/>
        </w:rPr>
        <w:t>'istituzione del salario minimo orario consentirebbe di ridurre le disuguaglianze e aumentare il potere d’acquisto dei lavoratori, rafforzare la contrattazione collettiva e individuare i contratti</w:t>
      </w:r>
      <w:r w:rsidR="00537929" w:rsidRPr="0098316A">
        <w:rPr>
          <w:rFonts w:ascii="Arial" w:hAnsi="Arial" w:cs="Arial"/>
          <w:i/>
          <w:color w:val="000000" w:themeColor="text1"/>
          <w:sz w:val="24"/>
          <w:szCs w:val="24"/>
          <w:lang w:val="it-IT"/>
        </w:rPr>
        <w:t xml:space="preserve"> leader</w:t>
      </w:r>
      <w:r w:rsidR="00537929" w:rsidRPr="0098316A">
        <w:rPr>
          <w:rFonts w:ascii="Arial" w:hAnsi="Arial" w:cs="Arial"/>
          <w:color w:val="000000" w:themeColor="text1"/>
          <w:sz w:val="24"/>
          <w:szCs w:val="24"/>
          <w:lang w:val="it-IT"/>
        </w:rPr>
        <w:t>, in modo da mettere finalmente fine alla proliferazione dei CCNL cosiddetti “pirata”, stabilire una soglia di dignità al di sotto della quale nessun contratto collettivo deve scendere, prevedere un meccanismo di sostegno alle imprese detassando gli incrementi retributivi dei CCNL.</w:t>
      </w:r>
    </w:p>
    <w:p w14:paraId="7FF7695B" w14:textId="7098CFA7" w:rsidR="00537929" w:rsidRPr="0098316A" w:rsidRDefault="00C51091" w:rsidP="00537929">
      <w:pPr>
        <w:spacing w:after="160" w:line="276" w:lineRule="auto"/>
        <w:jc w:val="both"/>
        <w:rPr>
          <w:rFonts w:ascii="Arial" w:hAnsi="Arial" w:cs="Arial"/>
          <w:color w:val="000000" w:themeColor="text1"/>
          <w:sz w:val="24"/>
          <w:szCs w:val="24"/>
          <w:lang w:val="it-IT"/>
        </w:rPr>
      </w:pPr>
      <w:r w:rsidRPr="0098316A">
        <w:rPr>
          <w:rFonts w:ascii="Arial" w:hAnsi="Arial" w:cs="Arial"/>
          <w:b/>
          <w:bCs/>
          <w:color w:val="000000" w:themeColor="text1"/>
          <w:sz w:val="24"/>
          <w:szCs w:val="24"/>
          <w:lang w:val="it-IT"/>
        </w:rPr>
        <w:lastRenderedPageBreak/>
        <w:t>Considerato che</w:t>
      </w:r>
      <w:r w:rsidRPr="0098316A">
        <w:rPr>
          <w:rFonts w:ascii="Arial" w:hAnsi="Arial" w:cs="Arial"/>
          <w:color w:val="000000" w:themeColor="text1"/>
          <w:sz w:val="24"/>
          <w:szCs w:val="24"/>
          <w:lang w:val="it-IT"/>
        </w:rPr>
        <w:t xml:space="preserve"> i</w:t>
      </w:r>
      <w:r w:rsidR="00537929" w:rsidRPr="0098316A">
        <w:rPr>
          <w:rFonts w:ascii="Arial" w:hAnsi="Arial" w:cs="Arial"/>
          <w:color w:val="000000" w:themeColor="text1"/>
          <w:sz w:val="24"/>
          <w:szCs w:val="24"/>
          <w:lang w:val="it-IT"/>
        </w:rPr>
        <w:t xml:space="preserve">n data 5 dicembre 2023 la maggioranza di centrodestra in Parlamento </w:t>
      </w:r>
      <w:r w:rsidR="00A857B6" w:rsidRPr="0098316A">
        <w:rPr>
          <w:rFonts w:ascii="Arial" w:hAnsi="Arial" w:cs="Arial"/>
          <w:color w:val="000000" w:themeColor="text1"/>
          <w:sz w:val="24"/>
          <w:szCs w:val="24"/>
          <w:lang w:val="it-IT"/>
        </w:rPr>
        <w:t xml:space="preserve">ha </w:t>
      </w:r>
      <w:r w:rsidR="00537929" w:rsidRPr="0098316A">
        <w:rPr>
          <w:rFonts w:ascii="Arial" w:hAnsi="Arial" w:cs="Arial"/>
          <w:color w:val="000000" w:themeColor="text1"/>
          <w:sz w:val="24"/>
          <w:szCs w:val="24"/>
          <w:lang w:val="it-IT"/>
        </w:rPr>
        <w:t>boccia</w:t>
      </w:r>
      <w:r w:rsidR="00A857B6" w:rsidRPr="0098316A">
        <w:rPr>
          <w:rFonts w:ascii="Arial" w:hAnsi="Arial" w:cs="Arial"/>
          <w:color w:val="000000" w:themeColor="text1"/>
          <w:sz w:val="24"/>
          <w:szCs w:val="24"/>
          <w:lang w:val="it-IT"/>
        </w:rPr>
        <w:t>to</w:t>
      </w:r>
      <w:r w:rsidR="00537929" w:rsidRPr="0098316A">
        <w:rPr>
          <w:rFonts w:ascii="Arial" w:hAnsi="Arial" w:cs="Arial"/>
          <w:color w:val="000000" w:themeColor="text1"/>
          <w:sz w:val="24"/>
          <w:szCs w:val="24"/>
          <w:lang w:val="it-IT"/>
        </w:rPr>
        <w:t xml:space="preserve"> un emendamento delle opposizioni sul salario minimo, perché da Palazzo Chigi la linea dettata è stata quella di sostituire il testo con un maxiemendamento che sopprime e soppianta l’introduzione del salario minimo orario di 9 euro con una delega al governo a legiferare entro sei mesi per risolvere il dramma del lavoro povero in Italia.</w:t>
      </w:r>
    </w:p>
    <w:p w14:paraId="5191B8C0" w14:textId="77777777" w:rsidR="00537929" w:rsidRPr="0098316A" w:rsidRDefault="00537929" w:rsidP="001B0489">
      <w:pPr>
        <w:spacing w:after="240" w:line="276" w:lineRule="auto"/>
        <w:jc w:val="center"/>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Tutto ciò premesso e considerato</w:t>
      </w:r>
    </w:p>
    <w:p w14:paraId="5E697EC8" w14:textId="7F392E90" w:rsidR="00537929" w:rsidRPr="0098316A" w:rsidRDefault="00C51091" w:rsidP="00C51091">
      <w:pPr>
        <w:spacing w:after="240" w:line="276" w:lineRule="auto"/>
        <w:jc w:val="center"/>
        <w:rPr>
          <w:rFonts w:ascii="Arial" w:hAnsi="Arial" w:cs="Arial"/>
          <w:b/>
          <w:bCs/>
          <w:color w:val="000000" w:themeColor="text1"/>
          <w:sz w:val="24"/>
          <w:szCs w:val="24"/>
          <w:lang w:val="it-IT"/>
        </w:rPr>
      </w:pPr>
      <w:r w:rsidRPr="0098316A">
        <w:rPr>
          <w:rFonts w:ascii="Arial" w:hAnsi="Arial" w:cs="Arial"/>
          <w:b/>
          <w:bCs/>
          <w:color w:val="000000" w:themeColor="text1"/>
          <w:sz w:val="24"/>
          <w:szCs w:val="24"/>
          <w:lang w:val="it-IT"/>
        </w:rPr>
        <w:t>i</w:t>
      </w:r>
      <w:r w:rsidR="001B0489" w:rsidRPr="0098316A">
        <w:rPr>
          <w:rFonts w:ascii="Arial" w:hAnsi="Arial" w:cs="Arial"/>
          <w:b/>
          <w:bCs/>
          <w:color w:val="000000" w:themeColor="text1"/>
          <w:sz w:val="24"/>
          <w:szCs w:val="24"/>
          <w:lang w:val="it-IT"/>
        </w:rPr>
        <w:t>l Consiglio comunale</w:t>
      </w:r>
      <w:r w:rsidRPr="0098316A">
        <w:rPr>
          <w:rFonts w:ascii="Arial" w:hAnsi="Arial" w:cs="Arial"/>
          <w:b/>
          <w:bCs/>
          <w:color w:val="000000" w:themeColor="text1"/>
          <w:sz w:val="24"/>
          <w:szCs w:val="24"/>
          <w:lang w:val="it-IT"/>
        </w:rPr>
        <w:t xml:space="preserve"> i</w:t>
      </w:r>
      <w:r w:rsidR="00537929" w:rsidRPr="0098316A">
        <w:rPr>
          <w:rFonts w:ascii="Arial" w:hAnsi="Arial" w:cs="Arial"/>
          <w:b/>
          <w:bCs/>
          <w:color w:val="000000" w:themeColor="text1"/>
          <w:sz w:val="24"/>
          <w:szCs w:val="24"/>
          <w:lang w:val="it-IT"/>
        </w:rPr>
        <w:t>mpegna il Sindaco e la Giunta</w:t>
      </w:r>
    </w:p>
    <w:p w14:paraId="1031A11E" w14:textId="6360A334" w:rsidR="00537929" w:rsidRPr="0098316A" w:rsidRDefault="00C51091" w:rsidP="00C51091">
      <w:pPr>
        <w:pStyle w:val="Paragrafoelenco"/>
        <w:numPr>
          <w:ilvl w:val="0"/>
          <w:numId w:val="7"/>
        </w:numPr>
        <w:spacing w:line="276" w:lineRule="auto"/>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a</w:t>
      </w:r>
      <w:r w:rsidR="00537929" w:rsidRPr="0098316A">
        <w:rPr>
          <w:rFonts w:ascii="Arial" w:hAnsi="Arial" w:cs="Arial"/>
          <w:color w:val="000000" w:themeColor="text1"/>
          <w:sz w:val="24"/>
          <w:szCs w:val="24"/>
          <w:lang w:val="it-IT"/>
        </w:rPr>
        <w:t xml:space="preserve"> sostenere in sede A</w:t>
      </w:r>
      <w:r w:rsidR="001B0489" w:rsidRPr="0098316A">
        <w:rPr>
          <w:rFonts w:ascii="Arial" w:hAnsi="Arial" w:cs="Arial"/>
          <w:color w:val="000000" w:themeColor="text1"/>
          <w:sz w:val="24"/>
          <w:szCs w:val="24"/>
          <w:lang w:val="it-IT"/>
        </w:rPr>
        <w:t>NCI</w:t>
      </w:r>
      <w:r w:rsidR="00537929" w:rsidRPr="0098316A">
        <w:rPr>
          <w:rFonts w:ascii="Arial" w:hAnsi="Arial" w:cs="Arial"/>
          <w:color w:val="000000" w:themeColor="text1"/>
          <w:sz w:val="24"/>
          <w:szCs w:val="24"/>
          <w:lang w:val="it-IT"/>
        </w:rPr>
        <w:t xml:space="preserve"> e, attraverso di essa, in Conferenza Stato-Città, nonché in tutte le sedi opportune, di concerto con i sindacati, tutti gli atti e le misure che portino all’istituzione di un salario minimo legale per i lavoratori italiani, sia pubblici che privati, portando avanti tutte le necessarie iniziative nei confronti del Parlamento volti all’adozione di provvedimenti legislativi tesi a perseguire gli obiettivi stabiliti nei trattati dell’UE, cioè tutelare i lavoratori da retribuzioni indebitamente basse;</w:t>
      </w:r>
    </w:p>
    <w:p w14:paraId="5AFEA2EF" w14:textId="2149E411" w:rsidR="00537929" w:rsidRPr="0098316A" w:rsidRDefault="00C51091" w:rsidP="00C51091">
      <w:pPr>
        <w:pStyle w:val="Paragrafoelenco"/>
        <w:numPr>
          <w:ilvl w:val="0"/>
          <w:numId w:val="7"/>
        </w:numPr>
        <w:spacing w:line="276" w:lineRule="auto"/>
        <w:jc w:val="both"/>
        <w:rPr>
          <w:rFonts w:ascii="Arial" w:hAnsi="Arial" w:cs="Arial"/>
          <w:color w:val="000000" w:themeColor="text1"/>
          <w:sz w:val="24"/>
          <w:szCs w:val="24"/>
          <w:lang w:val="it-IT"/>
        </w:rPr>
      </w:pPr>
      <w:r w:rsidRPr="0098316A">
        <w:rPr>
          <w:rFonts w:ascii="Arial" w:hAnsi="Arial" w:cs="Arial"/>
          <w:color w:val="000000" w:themeColor="text1"/>
          <w:sz w:val="24"/>
          <w:szCs w:val="24"/>
          <w:lang w:val="it-IT"/>
        </w:rPr>
        <w:t>a</w:t>
      </w:r>
      <w:r w:rsidR="00537929" w:rsidRPr="0098316A">
        <w:rPr>
          <w:rFonts w:ascii="Arial" w:hAnsi="Arial" w:cs="Arial"/>
          <w:color w:val="000000" w:themeColor="text1"/>
          <w:sz w:val="24"/>
          <w:szCs w:val="24"/>
          <w:lang w:val="it-IT"/>
        </w:rPr>
        <w:t>d introdurre l'adeguamento per coloro che lavoreranno in un appalto comunale ad un salario minimo di 9 euro l'ora</w:t>
      </w:r>
      <w:r w:rsidR="009B315B" w:rsidRPr="0098316A">
        <w:rPr>
          <w:rFonts w:ascii="Arial" w:hAnsi="Arial" w:cs="Arial"/>
          <w:color w:val="000000" w:themeColor="text1"/>
          <w:sz w:val="24"/>
          <w:szCs w:val="24"/>
          <w:lang w:val="it-IT"/>
        </w:rPr>
        <w:t xml:space="preserve"> e</w:t>
      </w:r>
      <w:r w:rsidR="0087740B" w:rsidRPr="0098316A">
        <w:rPr>
          <w:rFonts w:ascii="Arial" w:hAnsi="Arial" w:cs="Arial"/>
          <w:color w:val="000000" w:themeColor="text1"/>
          <w:sz w:val="24"/>
          <w:szCs w:val="24"/>
          <w:lang w:val="it-IT"/>
        </w:rPr>
        <w:t>/o comunque in linea con le contrattazioni collettive nazionali di settore</w:t>
      </w:r>
      <w:r w:rsidR="00537929" w:rsidRPr="0098316A">
        <w:rPr>
          <w:rFonts w:ascii="Arial" w:hAnsi="Arial" w:cs="Arial"/>
          <w:color w:val="000000" w:themeColor="text1"/>
          <w:sz w:val="24"/>
          <w:szCs w:val="24"/>
          <w:lang w:val="it-IT"/>
        </w:rPr>
        <w:t>;</w:t>
      </w:r>
    </w:p>
    <w:p w14:paraId="3790C43A" w14:textId="4D69577D" w:rsidR="00492DD8" w:rsidRPr="0098316A" w:rsidRDefault="00492DD8" w:rsidP="00C51091">
      <w:pPr>
        <w:pStyle w:val="Paragrafoelenco"/>
        <w:numPr>
          <w:ilvl w:val="0"/>
          <w:numId w:val="7"/>
        </w:numPr>
        <w:spacing w:line="276" w:lineRule="auto"/>
        <w:jc w:val="both"/>
        <w:rPr>
          <w:rFonts w:ascii="Arial" w:hAnsi="Arial" w:cs="Arial"/>
          <w:color w:val="000000" w:themeColor="text1"/>
          <w:sz w:val="24"/>
          <w:szCs w:val="24"/>
          <w:lang w:val="it-IT"/>
        </w:rPr>
      </w:pPr>
      <w:r w:rsidRPr="00492DD8">
        <w:rPr>
          <w:rFonts w:ascii="Segoe UI Symbol" w:hAnsi="Segoe UI Symbol" w:cs="Segoe UI Symbol"/>
          <w:color w:val="000000" w:themeColor="text1"/>
          <w:sz w:val="24"/>
          <w:szCs w:val="24"/>
          <w:lang w:val="it-IT"/>
        </w:rPr>
        <w:t>⁠</w:t>
      </w:r>
      <w:r w:rsidRPr="00492DD8">
        <w:rPr>
          <w:rFonts w:ascii="Arial" w:hAnsi="Arial" w:cs="Arial"/>
          <w:color w:val="000000" w:themeColor="text1"/>
          <w:sz w:val="24"/>
          <w:szCs w:val="24"/>
          <w:lang w:val="it-IT"/>
        </w:rPr>
        <w:t>ad introdurre l'adeguamento per coloro che lavoreranno in un appalto comunale o per imprese che forniscono servizi al comune ad un salario minimo di 9 euro l'ora e/o comunque in linea con le maggiori retribuzioni previste dalle contrattazioni collettive nazionali di settore;</w:t>
      </w:r>
    </w:p>
    <w:p w14:paraId="1B38C574" w14:textId="77777777" w:rsidR="00C51091" w:rsidRPr="0098316A" w:rsidRDefault="00C51091" w:rsidP="00C51091">
      <w:pPr>
        <w:spacing w:line="276" w:lineRule="auto"/>
        <w:ind w:left="360"/>
        <w:jc w:val="both"/>
        <w:rPr>
          <w:rFonts w:ascii="Arial" w:hAnsi="Arial" w:cs="Arial"/>
          <w:strike/>
          <w:color w:val="000000" w:themeColor="text1"/>
          <w:sz w:val="24"/>
          <w:szCs w:val="24"/>
          <w:lang w:val="it-IT"/>
        </w:rPr>
      </w:pPr>
    </w:p>
    <w:p w14:paraId="3AE1D1FA" w14:textId="71048ABC" w:rsidR="00537929" w:rsidRPr="0098316A" w:rsidRDefault="0087740B" w:rsidP="00537929">
      <w:pPr>
        <w:pStyle w:val="NormaleWeb"/>
        <w:spacing w:before="240" w:beforeAutospacing="0" w:after="240" w:afterAutospacing="0" w:line="276" w:lineRule="auto"/>
        <w:ind w:right="15"/>
        <w:jc w:val="both"/>
        <w:rPr>
          <w:rFonts w:ascii="Arial" w:hAnsi="Arial" w:cs="Arial"/>
          <w:color w:val="000000" w:themeColor="text1"/>
        </w:rPr>
      </w:pPr>
      <w:r w:rsidRPr="0098316A">
        <w:rPr>
          <w:rFonts w:ascii="Arial" w:hAnsi="Arial" w:cs="Arial"/>
          <w:color w:val="000000" w:themeColor="text1"/>
        </w:rPr>
        <w:t>Castelbuono, 23 settembre 2024</w:t>
      </w:r>
    </w:p>
    <w:p w14:paraId="7C415480" w14:textId="77777777" w:rsidR="0087740B" w:rsidRPr="0098316A" w:rsidRDefault="0087740B" w:rsidP="0087740B">
      <w:pPr>
        <w:ind w:firstLine="6096"/>
        <w:jc w:val="center"/>
        <w:rPr>
          <w:rFonts w:ascii="Arial" w:hAnsi="Arial" w:cs="Arial"/>
          <w:color w:val="000000" w:themeColor="text1"/>
          <w:sz w:val="24"/>
          <w:szCs w:val="24"/>
          <w:lang w:val="it-IT"/>
        </w:rPr>
      </w:pPr>
      <w:r w:rsidRPr="0098316A">
        <w:rPr>
          <w:rFonts w:ascii="Arial" w:hAnsi="Arial" w:cs="Arial"/>
          <w:color w:val="000000" w:themeColor="text1"/>
          <w:sz w:val="24"/>
          <w:szCs w:val="24"/>
          <w:lang w:val="it-IT"/>
        </w:rPr>
        <w:t>Il Coordinamento</w:t>
      </w:r>
    </w:p>
    <w:p w14:paraId="21D01918" w14:textId="504E9305" w:rsidR="0087740B" w:rsidRPr="0098316A" w:rsidRDefault="0087740B" w:rsidP="0087740B">
      <w:pPr>
        <w:ind w:firstLine="6096"/>
        <w:jc w:val="center"/>
        <w:rPr>
          <w:rFonts w:ascii="Arial" w:hAnsi="Arial" w:cs="Arial"/>
          <w:color w:val="000000" w:themeColor="text1"/>
          <w:sz w:val="24"/>
          <w:szCs w:val="24"/>
          <w:lang w:val="it-IT"/>
        </w:rPr>
      </w:pPr>
      <w:r w:rsidRPr="0098316A">
        <w:rPr>
          <w:rFonts w:ascii="Arial" w:hAnsi="Arial" w:cs="Arial"/>
          <w:color w:val="000000" w:themeColor="text1"/>
          <w:sz w:val="24"/>
          <w:szCs w:val="24"/>
          <w:lang w:val="it-IT"/>
        </w:rPr>
        <w:t>della Costituente per Castelbuono</w:t>
      </w:r>
    </w:p>
    <w:sectPr w:rsidR="0087740B" w:rsidRPr="0098316A" w:rsidSect="002C5B97">
      <w:type w:val="continuous"/>
      <w:pgSz w:w="11910" w:h="16840"/>
      <w:pgMar w:top="1580" w:right="920" w:bottom="280" w:left="9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19" style="width:8pt;height:4pt" coordsize="" o:spt="100" o:bullet="t" adj="0,,0" path="" stroked="f">
        <v:stroke joinstyle="miter"/>
        <v:imagedata r:id="rId1" o:title="image43"/>
        <v:formulas/>
        <v:path o:connecttype="segments"/>
      </v:shape>
    </w:pict>
  </w:numPicBullet>
  <w:abstractNum w:abstractNumId="0" w15:restartNumberingAfterBreak="0">
    <w:nsid w:val="32494760"/>
    <w:multiLevelType w:val="hybridMultilevel"/>
    <w:tmpl w:val="E1809D10"/>
    <w:lvl w:ilvl="0" w:tplc="09AAFA12">
      <w:start w:val="1"/>
      <w:numFmt w:val="bullet"/>
      <w:lvlText w:val="•"/>
      <w:lvlPicBulletId w:val="0"/>
      <w:lvlJc w:val="left"/>
      <w:pPr>
        <w:ind w:left="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509B10">
      <w:start w:val="1"/>
      <w:numFmt w:val="bullet"/>
      <w:lvlText w:val="o"/>
      <w:lvlJc w:val="left"/>
      <w:pPr>
        <w:ind w:left="1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A853B8">
      <w:start w:val="1"/>
      <w:numFmt w:val="bullet"/>
      <w:lvlText w:val="▪"/>
      <w:lvlJc w:val="left"/>
      <w:pPr>
        <w:ind w:left="2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FA1B96">
      <w:start w:val="1"/>
      <w:numFmt w:val="bullet"/>
      <w:lvlText w:val="•"/>
      <w:lvlJc w:val="left"/>
      <w:pPr>
        <w:ind w:left="3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9237EE">
      <w:start w:val="1"/>
      <w:numFmt w:val="bullet"/>
      <w:lvlText w:val="o"/>
      <w:lvlJc w:val="left"/>
      <w:pPr>
        <w:ind w:left="3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D4FF5C">
      <w:start w:val="1"/>
      <w:numFmt w:val="bullet"/>
      <w:lvlText w:val="▪"/>
      <w:lvlJc w:val="left"/>
      <w:pPr>
        <w:ind w:left="4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EE5C6E">
      <w:start w:val="1"/>
      <w:numFmt w:val="bullet"/>
      <w:lvlText w:val="•"/>
      <w:lvlJc w:val="left"/>
      <w:pPr>
        <w:ind w:left="5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62138A">
      <w:start w:val="1"/>
      <w:numFmt w:val="bullet"/>
      <w:lvlText w:val="o"/>
      <w:lvlJc w:val="left"/>
      <w:pPr>
        <w:ind w:left="5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2D392">
      <w:start w:val="1"/>
      <w:numFmt w:val="bullet"/>
      <w:lvlText w:val="▪"/>
      <w:lvlJc w:val="left"/>
      <w:pPr>
        <w:ind w:left="6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6AF24D8"/>
    <w:multiLevelType w:val="hybridMultilevel"/>
    <w:tmpl w:val="65F03710"/>
    <w:lvl w:ilvl="0" w:tplc="A9FEFDC0">
      <w:start w:val="1"/>
      <w:numFmt w:val="decimal"/>
      <w:lvlText w:val="%1."/>
      <w:lvlJc w:val="left"/>
      <w:pPr>
        <w:ind w:left="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A8DCA8">
      <w:start w:val="1"/>
      <w:numFmt w:val="lowerLetter"/>
      <w:lvlText w:val="%2"/>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E6A6CC">
      <w:start w:val="1"/>
      <w:numFmt w:val="lowerRoman"/>
      <w:lvlText w:val="%3"/>
      <w:lvlJc w:val="left"/>
      <w:pPr>
        <w:ind w:left="2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66E1BC">
      <w:start w:val="1"/>
      <w:numFmt w:val="decimal"/>
      <w:lvlText w:val="%4"/>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24BD9C">
      <w:start w:val="1"/>
      <w:numFmt w:val="lowerLetter"/>
      <w:lvlText w:val="%5"/>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7A96A0">
      <w:start w:val="1"/>
      <w:numFmt w:val="lowerRoman"/>
      <w:lvlText w:val="%6"/>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D64232">
      <w:start w:val="1"/>
      <w:numFmt w:val="decimal"/>
      <w:lvlText w:val="%7"/>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52B7F4">
      <w:start w:val="1"/>
      <w:numFmt w:val="lowerLetter"/>
      <w:lvlText w:val="%8"/>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300E7A">
      <w:start w:val="1"/>
      <w:numFmt w:val="lowerRoman"/>
      <w:lvlText w:val="%9"/>
      <w:lvlJc w:val="left"/>
      <w:pPr>
        <w:ind w:left="6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C10695A"/>
    <w:multiLevelType w:val="hybridMultilevel"/>
    <w:tmpl w:val="E634F734"/>
    <w:lvl w:ilvl="0" w:tplc="0C101580">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F4E13E">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487F0">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320708">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7AB0FA">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0E26E">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D468B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B0717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818B2">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79C5459"/>
    <w:multiLevelType w:val="hybridMultilevel"/>
    <w:tmpl w:val="3F981260"/>
    <w:lvl w:ilvl="0" w:tplc="0410000F">
      <w:start w:val="1"/>
      <w:numFmt w:val="decimal"/>
      <w:lvlText w:val="%1."/>
      <w:lvlJc w:val="left"/>
      <w:pPr>
        <w:ind w:left="857" w:hanging="360"/>
      </w:pPr>
    </w:lvl>
    <w:lvl w:ilvl="1" w:tplc="04100019" w:tentative="1">
      <w:start w:val="1"/>
      <w:numFmt w:val="lowerLetter"/>
      <w:lvlText w:val="%2."/>
      <w:lvlJc w:val="left"/>
      <w:pPr>
        <w:ind w:left="1577" w:hanging="360"/>
      </w:pPr>
    </w:lvl>
    <w:lvl w:ilvl="2" w:tplc="0410001B" w:tentative="1">
      <w:start w:val="1"/>
      <w:numFmt w:val="lowerRoman"/>
      <w:lvlText w:val="%3."/>
      <w:lvlJc w:val="right"/>
      <w:pPr>
        <w:ind w:left="2297" w:hanging="180"/>
      </w:pPr>
    </w:lvl>
    <w:lvl w:ilvl="3" w:tplc="0410000F" w:tentative="1">
      <w:start w:val="1"/>
      <w:numFmt w:val="decimal"/>
      <w:lvlText w:val="%4."/>
      <w:lvlJc w:val="left"/>
      <w:pPr>
        <w:ind w:left="3017" w:hanging="360"/>
      </w:pPr>
    </w:lvl>
    <w:lvl w:ilvl="4" w:tplc="04100019" w:tentative="1">
      <w:start w:val="1"/>
      <w:numFmt w:val="lowerLetter"/>
      <w:lvlText w:val="%5."/>
      <w:lvlJc w:val="left"/>
      <w:pPr>
        <w:ind w:left="3737" w:hanging="360"/>
      </w:pPr>
    </w:lvl>
    <w:lvl w:ilvl="5" w:tplc="0410001B" w:tentative="1">
      <w:start w:val="1"/>
      <w:numFmt w:val="lowerRoman"/>
      <w:lvlText w:val="%6."/>
      <w:lvlJc w:val="right"/>
      <w:pPr>
        <w:ind w:left="4457" w:hanging="180"/>
      </w:pPr>
    </w:lvl>
    <w:lvl w:ilvl="6" w:tplc="0410000F" w:tentative="1">
      <w:start w:val="1"/>
      <w:numFmt w:val="decimal"/>
      <w:lvlText w:val="%7."/>
      <w:lvlJc w:val="left"/>
      <w:pPr>
        <w:ind w:left="5177" w:hanging="360"/>
      </w:pPr>
    </w:lvl>
    <w:lvl w:ilvl="7" w:tplc="04100019" w:tentative="1">
      <w:start w:val="1"/>
      <w:numFmt w:val="lowerLetter"/>
      <w:lvlText w:val="%8."/>
      <w:lvlJc w:val="left"/>
      <w:pPr>
        <w:ind w:left="5897" w:hanging="360"/>
      </w:pPr>
    </w:lvl>
    <w:lvl w:ilvl="8" w:tplc="0410001B" w:tentative="1">
      <w:start w:val="1"/>
      <w:numFmt w:val="lowerRoman"/>
      <w:lvlText w:val="%9."/>
      <w:lvlJc w:val="right"/>
      <w:pPr>
        <w:ind w:left="6617" w:hanging="180"/>
      </w:pPr>
    </w:lvl>
  </w:abstractNum>
  <w:abstractNum w:abstractNumId="4" w15:restartNumberingAfterBreak="0">
    <w:nsid w:val="656D610A"/>
    <w:multiLevelType w:val="hybridMultilevel"/>
    <w:tmpl w:val="F25AFEE8"/>
    <w:lvl w:ilvl="0" w:tplc="B14C5200">
      <w:numFmt w:val="bullet"/>
      <w:lvlText w:val="·"/>
      <w:lvlJc w:val="left"/>
      <w:pPr>
        <w:ind w:left="821" w:hanging="80"/>
      </w:pPr>
      <w:rPr>
        <w:rFonts w:ascii="Times New Roman" w:eastAsia="Times New Roman" w:hAnsi="Times New Roman" w:cs="Times New Roman" w:hint="default"/>
        <w:color w:val="A3A3A3"/>
        <w:spacing w:val="18"/>
        <w:w w:val="79"/>
        <w:sz w:val="23"/>
        <w:szCs w:val="23"/>
      </w:rPr>
    </w:lvl>
    <w:lvl w:ilvl="1" w:tplc="44527F6A">
      <w:numFmt w:val="bullet"/>
      <w:lvlText w:val="•"/>
      <w:lvlJc w:val="left"/>
      <w:pPr>
        <w:ind w:left="1805" w:hanging="369"/>
      </w:pPr>
      <w:rPr>
        <w:rFonts w:ascii="Times New Roman" w:eastAsia="Times New Roman" w:hAnsi="Times New Roman" w:cs="Times New Roman" w:hint="default"/>
        <w:color w:val="646767"/>
        <w:w w:val="102"/>
        <w:sz w:val="23"/>
        <w:szCs w:val="23"/>
      </w:rPr>
    </w:lvl>
    <w:lvl w:ilvl="2" w:tplc="93A82512">
      <w:numFmt w:val="bullet"/>
      <w:lvlText w:val="•"/>
      <w:lvlJc w:val="left"/>
      <w:pPr>
        <w:ind w:left="2798" w:hanging="369"/>
      </w:pPr>
      <w:rPr>
        <w:rFonts w:hint="default"/>
      </w:rPr>
    </w:lvl>
    <w:lvl w:ilvl="3" w:tplc="A46E86E0">
      <w:numFmt w:val="bullet"/>
      <w:lvlText w:val="•"/>
      <w:lvlJc w:val="left"/>
      <w:pPr>
        <w:ind w:left="3796" w:hanging="369"/>
      </w:pPr>
      <w:rPr>
        <w:rFonts w:hint="default"/>
      </w:rPr>
    </w:lvl>
    <w:lvl w:ilvl="4" w:tplc="DB3E934C">
      <w:numFmt w:val="bullet"/>
      <w:lvlText w:val="•"/>
      <w:lvlJc w:val="left"/>
      <w:pPr>
        <w:ind w:left="4794" w:hanging="369"/>
      </w:pPr>
      <w:rPr>
        <w:rFonts w:hint="default"/>
      </w:rPr>
    </w:lvl>
    <w:lvl w:ilvl="5" w:tplc="373E9F04">
      <w:numFmt w:val="bullet"/>
      <w:lvlText w:val="•"/>
      <w:lvlJc w:val="left"/>
      <w:pPr>
        <w:ind w:left="5792" w:hanging="369"/>
      </w:pPr>
      <w:rPr>
        <w:rFonts w:hint="default"/>
      </w:rPr>
    </w:lvl>
    <w:lvl w:ilvl="6" w:tplc="D53E5312">
      <w:numFmt w:val="bullet"/>
      <w:lvlText w:val="•"/>
      <w:lvlJc w:val="left"/>
      <w:pPr>
        <w:ind w:left="6791" w:hanging="369"/>
      </w:pPr>
      <w:rPr>
        <w:rFonts w:hint="default"/>
      </w:rPr>
    </w:lvl>
    <w:lvl w:ilvl="7" w:tplc="6CD49436">
      <w:numFmt w:val="bullet"/>
      <w:lvlText w:val="•"/>
      <w:lvlJc w:val="left"/>
      <w:pPr>
        <w:ind w:left="7789" w:hanging="369"/>
      </w:pPr>
      <w:rPr>
        <w:rFonts w:hint="default"/>
      </w:rPr>
    </w:lvl>
    <w:lvl w:ilvl="8" w:tplc="52A86BCC">
      <w:numFmt w:val="bullet"/>
      <w:lvlText w:val="•"/>
      <w:lvlJc w:val="left"/>
      <w:pPr>
        <w:ind w:left="8787" w:hanging="369"/>
      </w:pPr>
      <w:rPr>
        <w:rFonts w:hint="default"/>
      </w:rPr>
    </w:lvl>
  </w:abstractNum>
  <w:abstractNum w:abstractNumId="5" w15:restartNumberingAfterBreak="0">
    <w:nsid w:val="719F365C"/>
    <w:multiLevelType w:val="hybridMultilevel"/>
    <w:tmpl w:val="338E2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DC506B"/>
    <w:multiLevelType w:val="hybridMultilevel"/>
    <w:tmpl w:val="F264A978"/>
    <w:lvl w:ilvl="0" w:tplc="04100011">
      <w:start w:val="1"/>
      <w:numFmt w:val="decimal"/>
      <w:lvlText w:val="%1)"/>
      <w:lvlJc w:val="left"/>
      <w:pPr>
        <w:ind w:left="927" w:hanging="360"/>
      </w:pPr>
    </w:lvl>
    <w:lvl w:ilvl="1" w:tplc="FFFFFFFF" w:tentative="1">
      <w:start w:val="1"/>
      <w:numFmt w:val="lowerLetter"/>
      <w:lvlText w:val="%2."/>
      <w:lvlJc w:val="left"/>
      <w:pPr>
        <w:ind w:left="1577" w:hanging="360"/>
      </w:pPr>
    </w:lvl>
    <w:lvl w:ilvl="2" w:tplc="FFFFFFFF" w:tentative="1">
      <w:start w:val="1"/>
      <w:numFmt w:val="lowerRoman"/>
      <w:lvlText w:val="%3."/>
      <w:lvlJc w:val="right"/>
      <w:pPr>
        <w:ind w:left="2297" w:hanging="180"/>
      </w:pPr>
    </w:lvl>
    <w:lvl w:ilvl="3" w:tplc="FFFFFFFF" w:tentative="1">
      <w:start w:val="1"/>
      <w:numFmt w:val="decimal"/>
      <w:lvlText w:val="%4."/>
      <w:lvlJc w:val="left"/>
      <w:pPr>
        <w:ind w:left="3017" w:hanging="360"/>
      </w:pPr>
    </w:lvl>
    <w:lvl w:ilvl="4" w:tplc="FFFFFFFF" w:tentative="1">
      <w:start w:val="1"/>
      <w:numFmt w:val="lowerLetter"/>
      <w:lvlText w:val="%5."/>
      <w:lvlJc w:val="left"/>
      <w:pPr>
        <w:ind w:left="3737" w:hanging="360"/>
      </w:pPr>
    </w:lvl>
    <w:lvl w:ilvl="5" w:tplc="FFFFFFFF" w:tentative="1">
      <w:start w:val="1"/>
      <w:numFmt w:val="lowerRoman"/>
      <w:lvlText w:val="%6."/>
      <w:lvlJc w:val="right"/>
      <w:pPr>
        <w:ind w:left="4457" w:hanging="180"/>
      </w:pPr>
    </w:lvl>
    <w:lvl w:ilvl="6" w:tplc="FFFFFFFF" w:tentative="1">
      <w:start w:val="1"/>
      <w:numFmt w:val="decimal"/>
      <w:lvlText w:val="%7."/>
      <w:lvlJc w:val="left"/>
      <w:pPr>
        <w:ind w:left="5177" w:hanging="360"/>
      </w:pPr>
    </w:lvl>
    <w:lvl w:ilvl="7" w:tplc="FFFFFFFF" w:tentative="1">
      <w:start w:val="1"/>
      <w:numFmt w:val="lowerLetter"/>
      <w:lvlText w:val="%8."/>
      <w:lvlJc w:val="left"/>
      <w:pPr>
        <w:ind w:left="5897" w:hanging="360"/>
      </w:pPr>
    </w:lvl>
    <w:lvl w:ilvl="8" w:tplc="FFFFFFFF" w:tentative="1">
      <w:start w:val="1"/>
      <w:numFmt w:val="lowerRoman"/>
      <w:lvlText w:val="%9."/>
      <w:lvlJc w:val="right"/>
      <w:pPr>
        <w:ind w:left="6617" w:hanging="180"/>
      </w:pPr>
    </w:lvl>
  </w:abstractNum>
  <w:num w:numId="1" w16cid:durableId="151021197">
    <w:abstractNumId w:val="4"/>
  </w:num>
  <w:num w:numId="2" w16cid:durableId="1978099662">
    <w:abstractNumId w:val="1"/>
  </w:num>
  <w:num w:numId="3" w16cid:durableId="98765407">
    <w:abstractNumId w:val="0"/>
  </w:num>
  <w:num w:numId="4" w16cid:durableId="1017266240">
    <w:abstractNumId w:val="2"/>
  </w:num>
  <w:num w:numId="5" w16cid:durableId="862400393">
    <w:abstractNumId w:val="3"/>
  </w:num>
  <w:num w:numId="6" w16cid:durableId="1464731610">
    <w:abstractNumId w:val="6"/>
  </w:num>
  <w:num w:numId="7" w16cid:durableId="1792744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D1"/>
    <w:rsid w:val="000038C1"/>
    <w:rsid w:val="0002376A"/>
    <w:rsid w:val="0005400B"/>
    <w:rsid w:val="000930D1"/>
    <w:rsid w:val="000B6F68"/>
    <w:rsid w:val="000E65B3"/>
    <w:rsid w:val="001B0489"/>
    <w:rsid w:val="001F6D72"/>
    <w:rsid w:val="002164B9"/>
    <w:rsid w:val="00236884"/>
    <w:rsid w:val="0025483B"/>
    <w:rsid w:val="002C5B97"/>
    <w:rsid w:val="002E3930"/>
    <w:rsid w:val="003655FD"/>
    <w:rsid w:val="00366DAB"/>
    <w:rsid w:val="003C1F23"/>
    <w:rsid w:val="00414932"/>
    <w:rsid w:val="00492DD8"/>
    <w:rsid w:val="00504930"/>
    <w:rsid w:val="005054EC"/>
    <w:rsid w:val="00537929"/>
    <w:rsid w:val="00552768"/>
    <w:rsid w:val="0062398A"/>
    <w:rsid w:val="006D5C7E"/>
    <w:rsid w:val="007157DF"/>
    <w:rsid w:val="007206C3"/>
    <w:rsid w:val="00722748"/>
    <w:rsid w:val="007C3B3C"/>
    <w:rsid w:val="0087740B"/>
    <w:rsid w:val="008843ED"/>
    <w:rsid w:val="00914E51"/>
    <w:rsid w:val="009828B5"/>
    <w:rsid w:val="0098316A"/>
    <w:rsid w:val="009B315B"/>
    <w:rsid w:val="00A0551E"/>
    <w:rsid w:val="00A857B6"/>
    <w:rsid w:val="00B005F1"/>
    <w:rsid w:val="00B119C0"/>
    <w:rsid w:val="00BC7534"/>
    <w:rsid w:val="00C300D9"/>
    <w:rsid w:val="00C3164B"/>
    <w:rsid w:val="00C506A3"/>
    <w:rsid w:val="00C51091"/>
    <w:rsid w:val="00CC38E2"/>
    <w:rsid w:val="00CE20D3"/>
    <w:rsid w:val="00D31E79"/>
    <w:rsid w:val="00D91DA3"/>
    <w:rsid w:val="00FB5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3038"/>
  <w15:docId w15:val="{7D988B10-2F8E-5C49-A8FA-3F59D63D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769"/>
      <w:jc w:val="both"/>
      <w:outlineLvl w:val="0"/>
    </w:pPr>
    <w:rPr>
      <w:sz w:val="26"/>
      <w:szCs w:val="26"/>
    </w:rPr>
  </w:style>
  <w:style w:type="paragraph" w:styleId="Titolo2">
    <w:name w:val="heading 2"/>
    <w:basedOn w:val="Normale"/>
    <w:uiPriority w:val="9"/>
    <w:unhideWhenUsed/>
    <w:qFormat/>
    <w:pPr>
      <w:ind w:left="514"/>
      <w:jc w:val="center"/>
      <w:outlineLvl w:val="1"/>
    </w:pPr>
    <w:rPr>
      <w:b/>
      <w:bCs/>
      <w:sz w:val="25"/>
      <w:szCs w:val="25"/>
    </w:rPr>
  </w:style>
  <w:style w:type="paragraph" w:styleId="Titolo3">
    <w:name w:val="heading 3"/>
    <w:basedOn w:val="Normale"/>
    <w:uiPriority w:val="9"/>
    <w:unhideWhenUsed/>
    <w:qFormat/>
    <w:pPr>
      <w:ind w:left="913"/>
      <w:outlineLvl w:val="2"/>
    </w:pPr>
    <w:rPr>
      <w:sz w:val="24"/>
      <w:szCs w:val="24"/>
    </w:rPr>
  </w:style>
  <w:style w:type="paragraph" w:styleId="Titolo4">
    <w:name w:val="heading 4"/>
    <w:basedOn w:val="Normale"/>
    <w:uiPriority w:val="9"/>
    <w:unhideWhenUsed/>
    <w:qFormat/>
    <w:pPr>
      <w:spacing w:before="91"/>
      <w:ind w:left="307"/>
      <w:jc w:val="center"/>
      <w:outlineLvl w:val="3"/>
    </w:pPr>
    <w:rPr>
      <w:b/>
      <w:bCs/>
      <w:sz w:val="23"/>
      <w:szCs w:val="23"/>
    </w:rPr>
  </w:style>
  <w:style w:type="paragraph" w:styleId="Titolo5">
    <w:name w:val="heading 5"/>
    <w:basedOn w:val="Normale"/>
    <w:uiPriority w:val="9"/>
    <w:unhideWhenUsed/>
    <w:qFormat/>
    <w:pPr>
      <w:outlineLvl w:val="4"/>
    </w:pPr>
    <w:rPr>
      <w:sz w:val="23"/>
      <w:szCs w:val="23"/>
    </w:rPr>
  </w:style>
  <w:style w:type="paragraph" w:styleId="Titolo6">
    <w:name w:val="heading 6"/>
    <w:basedOn w:val="Normale"/>
    <w:uiPriority w:val="9"/>
    <w:unhideWhenUsed/>
    <w:qFormat/>
    <w:pPr>
      <w:ind w:left="699"/>
      <w:outlineLvl w:val="5"/>
    </w:pPr>
  </w:style>
  <w:style w:type="paragraph" w:styleId="Titolo7">
    <w:name w:val="heading 7"/>
    <w:basedOn w:val="Normale"/>
    <w:uiPriority w:val="1"/>
    <w:qFormat/>
    <w:pPr>
      <w:ind w:left="112"/>
      <w:outlineLvl w:val="6"/>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34"/>
    <w:qFormat/>
    <w:pPr>
      <w:ind w:left="821" w:hanging="370"/>
    </w:pPr>
  </w:style>
  <w:style w:type="paragraph" w:customStyle="1" w:styleId="TableParagraph">
    <w:name w:val="Table Paragraph"/>
    <w:basedOn w:val="Normale"/>
    <w:uiPriority w:val="1"/>
    <w:qFormat/>
    <w:pPr>
      <w:spacing w:line="244" w:lineRule="exact"/>
    </w:pPr>
  </w:style>
  <w:style w:type="paragraph" w:styleId="NormaleWeb">
    <w:name w:val="Normal (Web)"/>
    <w:basedOn w:val="Normale"/>
    <w:uiPriority w:val="99"/>
    <w:unhideWhenUsed/>
    <w:rsid w:val="00366DAB"/>
    <w:pPr>
      <w:widowControl/>
      <w:autoSpaceDE/>
      <w:autoSpaceDN/>
      <w:spacing w:before="100" w:beforeAutospacing="1" w:after="100" w:afterAutospacing="1"/>
    </w:pPr>
    <w:rPr>
      <w:sz w:val="24"/>
      <w:szCs w:val="24"/>
      <w:lang w:val="it-IT" w:eastAsia="it-IT"/>
    </w:rPr>
  </w:style>
  <w:style w:type="paragraph" w:styleId="Testonotadichiusura">
    <w:name w:val="endnote text"/>
    <w:basedOn w:val="Normale"/>
    <w:link w:val="TestonotadichiusuraCarattere"/>
    <w:semiHidden/>
    <w:rsid w:val="003C1F23"/>
    <w:pPr>
      <w:widowControl/>
      <w:autoSpaceDE/>
      <w:autoSpaceDN/>
    </w:pPr>
    <w:rPr>
      <w:sz w:val="20"/>
      <w:szCs w:val="20"/>
      <w:lang w:val="it-IT" w:eastAsia="it-IT"/>
    </w:rPr>
  </w:style>
  <w:style w:type="character" w:customStyle="1" w:styleId="TestonotadichiusuraCarattere">
    <w:name w:val="Testo nota di chiusura Carattere"/>
    <w:basedOn w:val="Carpredefinitoparagrafo"/>
    <w:link w:val="Testonotadichiusura"/>
    <w:semiHidden/>
    <w:rsid w:val="003C1F23"/>
    <w:rPr>
      <w:rFonts w:ascii="Times New Roman" w:eastAsia="Times New Roman" w:hAnsi="Times New Roman" w:cs="Times New Roman"/>
      <w:sz w:val="20"/>
      <w:szCs w:val="20"/>
      <w:lang w:val="it-IT" w:eastAsia="it-IT"/>
    </w:rPr>
  </w:style>
  <w:style w:type="paragraph" w:customStyle="1" w:styleId="a">
    <w:basedOn w:val="Normale"/>
    <w:next w:val="Corpotesto"/>
    <w:rsid w:val="003C1F23"/>
    <w:pPr>
      <w:widowControl/>
      <w:autoSpaceDE/>
      <w:autoSpaceDN/>
      <w:jc w:val="center"/>
    </w:pPr>
    <w:rPr>
      <w:rFonts w:ascii="Verdana" w:hAnsi="Verdana"/>
      <w:sz w:val="28"/>
      <w:szCs w:val="20"/>
      <w:lang w:val="it-IT" w:eastAsia="it-IT"/>
    </w:rPr>
  </w:style>
  <w:style w:type="table" w:customStyle="1" w:styleId="TableGrid">
    <w:name w:val="TableGrid"/>
    <w:rsid w:val="003C1F23"/>
    <w:pPr>
      <w:widowControl/>
      <w:autoSpaceDE/>
      <w:autoSpaceDN/>
    </w:pPr>
    <w:rPr>
      <w:rFonts w:eastAsiaTheme="minorEastAsia"/>
      <w:sz w:val="24"/>
      <w:szCs w:val="24"/>
      <w:lang w:val="it-IT" w:eastAsia="it-IT"/>
    </w:rPr>
    <w:tblPr>
      <w:tblCellMar>
        <w:top w:w="0" w:type="dxa"/>
        <w:left w:w="0" w:type="dxa"/>
        <w:bottom w:w="0" w:type="dxa"/>
        <w:right w:w="0" w:type="dxa"/>
      </w:tblCellMar>
    </w:tblPr>
  </w:style>
  <w:style w:type="character" w:styleId="Enfasicorsivo">
    <w:name w:val="Emphasis"/>
    <w:basedOn w:val="Carpredefinitoparagrafo"/>
    <w:uiPriority w:val="20"/>
    <w:qFormat/>
    <w:rsid w:val="00D31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84600">
      <w:bodyDiv w:val="1"/>
      <w:marLeft w:val="0"/>
      <w:marRight w:val="0"/>
      <w:marTop w:val="0"/>
      <w:marBottom w:val="0"/>
      <w:divBdr>
        <w:top w:val="none" w:sz="0" w:space="0" w:color="auto"/>
        <w:left w:val="none" w:sz="0" w:space="0" w:color="auto"/>
        <w:bottom w:val="none" w:sz="0" w:space="0" w:color="auto"/>
        <w:right w:val="none" w:sz="0" w:space="0" w:color="auto"/>
      </w:divBdr>
    </w:div>
    <w:div w:id="303705130">
      <w:bodyDiv w:val="1"/>
      <w:marLeft w:val="0"/>
      <w:marRight w:val="0"/>
      <w:marTop w:val="0"/>
      <w:marBottom w:val="0"/>
      <w:divBdr>
        <w:top w:val="none" w:sz="0" w:space="0" w:color="auto"/>
        <w:left w:val="none" w:sz="0" w:space="0" w:color="auto"/>
        <w:bottom w:val="none" w:sz="0" w:space="0" w:color="auto"/>
        <w:right w:val="none" w:sz="0" w:space="0" w:color="auto"/>
      </w:divBdr>
      <w:divsChild>
        <w:div w:id="1371569701">
          <w:marLeft w:val="0"/>
          <w:marRight w:val="0"/>
          <w:marTop w:val="0"/>
          <w:marBottom w:val="0"/>
          <w:divBdr>
            <w:top w:val="none" w:sz="0" w:space="0" w:color="auto"/>
            <w:left w:val="none" w:sz="0" w:space="0" w:color="auto"/>
            <w:bottom w:val="none" w:sz="0" w:space="0" w:color="auto"/>
            <w:right w:val="none" w:sz="0" w:space="0" w:color="auto"/>
          </w:divBdr>
          <w:divsChild>
            <w:div w:id="99377945">
              <w:marLeft w:val="0"/>
              <w:marRight w:val="0"/>
              <w:marTop w:val="0"/>
              <w:marBottom w:val="0"/>
              <w:divBdr>
                <w:top w:val="none" w:sz="0" w:space="0" w:color="auto"/>
                <w:left w:val="none" w:sz="0" w:space="0" w:color="auto"/>
                <w:bottom w:val="none" w:sz="0" w:space="0" w:color="auto"/>
                <w:right w:val="none" w:sz="0" w:space="0" w:color="auto"/>
              </w:divBdr>
              <w:divsChild>
                <w:div w:id="1516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5161">
      <w:bodyDiv w:val="1"/>
      <w:marLeft w:val="0"/>
      <w:marRight w:val="0"/>
      <w:marTop w:val="0"/>
      <w:marBottom w:val="0"/>
      <w:divBdr>
        <w:top w:val="none" w:sz="0" w:space="0" w:color="auto"/>
        <w:left w:val="none" w:sz="0" w:space="0" w:color="auto"/>
        <w:bottom w:val="none" w:sz="0" w:space="0" w:color="auto"/>
        <w:right w:val="none" w:sz="0" w:space="0" w:color="auto"/>
      </w:divBdr>
      <w:divsChild>
        <w:div w:id="845288782">
          <w:marLeft w:val="0"/>
          <w:marRight w:val="0"/>
          <w:marTop w:val="0"/>
          <w:marBottom w:val="0"/>
          <w:divBdr>
            <w:top w:val="none" w:sz="0" w:space="0" w:color="auto"/>
            <w:left w:val="none" w:sz="0" w:space="0" w:color="auto"/>
            <w:bottom w:val="none" w:sz="0" w:space="0" w:color="auto"/>
            <w:right w:val="none" w:sz="0" w:space="0" w:color="auto"/>
          </w:divBdr>
          <w:divsChild>
            <w:div w:id="247815703">
              <w:marLeft w:val="0"/>
              <w:marRight w:val="0"/>
              <w:marTop w:val="0"/>
              <w:marBottom w:val="450"/>
              <w:divBdr>
                <w:top w:val="none" w:sz="0" w:space="0" w:color="auto"/>
                <w:left w:val="none" w:sz="0" w:space="0" w:color="auto"/>
                <w:bottom w:val="none" w:sz="0" w:space="0" w:color="auto"/>
                <w:right w:val="none" w:sz="0" w:space="0" w:color="auto"/>
              </w:divBdr>
              <w:divsChild>
                <w:div w:id="634063039">
                  <w:marLeft w:val="0"/>
                  <w:marRight w:val="0"/>
                  <w:marTop w:val="0"/>
                  <w:marBottom w:val="0"/>
                  <w:divBdr>
                    <w:top w:val="none" w:sz="0" w:space="0" w:color="auto"/>
                    <w:left w:val="none" w:sz="0" w:space="0" w:color="auto"/>
                    <w:bottom w:val="none" w:sz="0" w:space="0" w:color="auto"/>
                    <w:right w:val="none" w:sz="0" w:space="0" w:color="auto"/>
                  </w:divBdr>
                  <w:divsChild>
                    <w:div w:id="1504131047">
                      <w:marLeft w:val="0"/>
                      <w:marRight w:val="0"/>
                      <w:marTop w:val="0"/>
                      <w:marBottom w:val="0"/>
                      <w:divBdr>
                        <w:top w:val="none" w:sz="0" w:space="0" w:color="auto"/>
                        <w:left w:val="none" w:sz="0" w:space="0" w:color="auto"/>
                        <w:bottom w:val="none" w:sz="0" w:space="0" w:color="auto"/>
                        <w:right w:val="none" w:sz="0" w:space="0" w:color="auto"/>
                      </w:divBdr>
                      <w:divsChild>
                        <w:div w:id="1143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1197">
          <w:marLeft w:val="0"/>
          <w:marRight w:val="0"/>
          <w:marTop w:val="0"/>
          <w:marBottom w:val="0"/>
          <w:divBdr>
            <w:top w:val="none" w:sz="0" w:space="0" w:color="auto"/>
            <w:left w:val="none" w:sz="0" w:space="0" w:color="auto"/>
            <w:bottom w:val="none" w:sz="0" w:space="0" w:color="auto"/>
            <w:right w:val="none" w:sz="0" w:space="0" w:color="auto"/>
          </w:divBdr>
          <w:divsChild>
            <w:div w:id="1568608599">
              <w:marLeft w:val="0"/>
              <w:marRight w:val="0"/>
              <w:marTop w:val="0"/>
              <w:marBottom w:val="450"/>
              <w:divBdr>
                <w:top w:val="none" w:sz="0" w:space="0" w:color="auto"/>
                <w:left w:val="none" w:sz="0" w:space="0" w:color="auto"/>
                <w:bottom w:val="none" w:sz="0" w:space="0" w:color="auto"/>
                <w:right w:val="none" w:sz="0" w:space="0" w:color="auto"/>
              </w:divBdr>
              <w:divsChild>
                <w:div w:id="808013251">
                  <w:marLeft w:val="0"/>
                  <w:marRight w:val="0"/>
                  <w:marTop w:val="0"/>
                  <w:marBottom w:val="0"/>
                  <w:divBdr>
                    <w:top w:val="none" w:sz="0" w:space="0" w:color="auto"/>
                    <w:left w:val="none" w:sz="0" w:space="0" w:color="auto"/>
                    <w:bottom w:val="none" w:sz="0" w:space="0" w:color="auto"/>
                    <w:right w:val="none" w:sz="0" w:space="0" w:color="auto"/>
                  </w:divBdr>
                  <w:divsChild>
                    <w:div w:id="1724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41462">
      <w:bodyDiv w:val="1"/>
      <w:marLeft w:val="0"/>
      <w:marRight w:val="0"/>
      <w:marTop w:val="0"/>
      <w:marBottom w:val="0"/>
      <w:divBdr>
        <w:top w:val="none" w:sz="0" w:space="0" w:color="auto"/>
        <w:left w:val="none" w:sz="0" w:space="0" w:color="auto"/>
        <w:bottom w:val="none" w:sz="0" w:space="0" w:color="auto"/>
        <w:right w:val="none" w:sz="0" w:space="0" w:color="auto"/>
      </w:divBdr>
    </w:div>
    <w:div w:id="821964860">
      <w:bodyDiv w:val="1"/>
      <w:marLeft w:val="0"/>
      <w:marRight w:val="0"/>
      <w:marTop w:val="0"/>
      <w:marBottom w:val="0"/>
      <w:divBdr>
        <w:top w:val="none" w:sz="0" w:space="0" w:color="auto"/>
        <w:left w:val="none" w:sz="0" w:space="0" w:color="auto"/>
        <w:bottom w:val="none" w:sz="0" w:space="0" w:color="auto"/>
        <w:right w:val="none" w:sz="0" w:space="0" w:color="auto"/>
      </w:divBdr>
      <w:divsChild>
        <w:div w:id="850683319">
          <w:marLeft w:val="0"/>
          <w:marRight w:val="0"/>
          <w:marTop w:val="0"/>
          <w:marBottom w:val="0"/>
          <w:divBdr>
            <w:top w:val="none" w:sz="0" w:space="0" w:color="auto"/>
            <w:left w:val="none" w:sz="0" w:space="0" w:color="auto"/>
            <w:bottom w:val="none" w:sz="0" w:space="0" w:color="auto"/>
            <w:right w:val="none" w:sz="0" w:space="0" w:color="auto"/>
          </w:divBdr>
          <w:divsChild>
            <w:div w:id="1535196189">
              <w:marLeft w:val="0"/>
              <w:marRight w:val="0"/>
              <w:marTop w:val="0"/>
              <w:marBottom w:val="0"/>
              <w:divBdr>
                <w:top w:val="none" w:sz="0" w:space="0" w:color="auto"/>
                <w:left w:val="none" w:sz="0" w:space="0" w:color="auto"/>
                <w:bottom w:val="none" w:sz="0" w:space="0" w:color="auto"/>
                <w:right w:val="none" w:sz="0" w:space="0" w:color="auto"/>
              </w:divBdr>
              <w:divsChild>
                <w:div w:id="17115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4796">
      <w:bodyDiv w:val="1"/>
      <w:marLeft w:val="0"/>
      <w:marRight w:val="0"/>
      <w:marTop w:val="0"/>
      <w:marBottom w:val="0"/>
      <w:divBdr>
        <w:top w:val="none" w:sz="0" w:space="0" w:color="auto"/>
        <w:left w:val="none" w:sz="0" w:space="0" w:color="auto"/>
        <w:bottom w:val="none" w:sz="0" w:space="0" w:color="auto"/>
        <w:right w:val="none" w:sz="0" w:space="0" w:color="auto"/>
      </w:divBdr>
      <w:divsChild>
        <w:div w:id="1191840558">
          <w:marLeft w:val="0"/>
          <w:marRight w:val="0"/>
          <w:marTop w:val="0"/>
          <w:marBottom w:val="0"/>
          <w:divBdr>
            <w:top w:val="none" w:sz="0" w:space="0" w:color="auto"/>
            <w:left w:val="none" w:sz="0" w:space="0" w:color="auto"/>
            <w:bottom w:val="none" w:sz="0" w:space="0" w:color="auto"/>
            <w:right w:val="none" w:sz="0" w:space="0" w:color="auto"/>
          </w:divBdr>
          <w:divsChild>
            <w:div w:id="918560905">
              <w:marLeft w:val="0"/>
              <w:marRight w:val="0"/>
              <w:marTop w:val="0"/>
              <w:marBottom w:val="450"/>
              <w:divBdr>
                <w:top w:val="none" w:sz="0" w:space="0" w:color="auto"/>
                <w:left w:val="none" w:sz="0" w:space="0" w:color="auto"/>
                <w:bottom w:val="none" w:sz="0" w:space="0" w:color="auto"/>
                <w:right w:val="none" w:sz="0" w:space="0" w:color="auto"/>
              </w:divBdr>
              <w:divsChild>
                <w:div w:id="1258126786">
                  <w:marLeft w:val="0"/>
                  <w:marRight w:val="0"/>
                  <w:marTop w:val="0"/>
                  <w:marBottom w:val="0"/>
                  <w:divBdr>
                    <w:top w:val="none" w:sz="0" w:space="0" w:color="auto"/>
                    <w:left w:val="none" w:sz="0" w:space="0" w:color="auto"/>
                    <w:bottom w:val="none" w:sz="0" w:space="0" w:color="auto"/>
                    <w:right w:val="none" w:sz="0" w:space="0" w:color="auto"/>
                  </w:divBdr>
                  <w:divsChild>
                    <w:div w:id="1888494186">
                      <w:marLeft w:val="0"/>
                      <w:marRight w:val="0"/>
                      <w:marTop w:val="0"/>
                      <w:marBottom w:val="0"/>
                      <w:divBdr>
                        <w:top w:val="none" w:sz="0" w:space="0" w:color="auto"/>
                        <w:left w:val="none" w:sz="0" w:space="0" w:color="auto"/>
                        <w:bottom w:val="none" w:sz="0" w:space="0" w:color="auto"/>
                        <w:right w:val="none" w:sz="0" w:space="0" w:color="auto"/>
                      </w:divBdr>
                      <w:divsChild>
                        <w:div w:id="10234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6004">
          <w:marLeft w:val="0"/>
          <w:marRight w:val="0"/>
          <w:marTop w:val="0"/>
          <w:marBottom w:val="0"/>
          <w:divBdr>
            <w:top w:val="none" w:sz="0" w:space="0" w:color="auto"/>
            <w:left w:val="none" w:sz="0" w:space="0" w:color="auto"/>
            <w:bottom w:val="none" w:sz="0" w:space="0" w:color="auto"/>
            <w:right w:val="none" w:sz="0" w:space="0" w:color="auto"/>
          </w:divBdr>
          <w:divsChild>
            <w:div w:id="468595408">
              <w:marLeft w:val="0"/>
              <w:marRight w:val="0"/>
              <w:marTop w:val="0"/>
              <w:marBottom w:val="450"/>
              <w:divBdr>
                <w:top w:val="none" w:sz="0" w:space="0" w:color="auto"/>
                <w:left w:val="none" w:sz="0" w:space="0" w:color="auto"/>
                <w:bottom w:val="none" w:sz="0" w:space="0" w:color="auto"/>
                <w:right w:val="none" w:sz="0" w:space="0" w:color="auto"/>
              </w:divBdr>
              <w:divsChild>
                <w:div w:id="1040939788">
                  <w:marLeft w:val="0"/>
                  <w:marRight w:val="0"/>
                  <w:marTop w:val="0"/>
                  <w:marBottom w:val="0"/>
                  <w:divBdr>
                    <w:top w:val="none" w:sz="0" w:space="0" w:color="auto"/>
                    <w:left w:val="none" w:sz="0" w:space="0" w:color="auto"/>
                    <w:bottom w:val="none" w:sz="0" w:space="0" w:color="auto"/>
                    <w:right w:val="none" w:sz="0" w:space="0" w:color="auto"/>
                  </w:divBdr>
                  <w:divsChild>
                    <w:div w:id="19503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14155">
      <w:bodyDiv w:val="1"/>
      <w:marLeft w:val="0"/>
      <w:marRight w:val="0"/>
      <w:marTop w:val="0"/>
      <w:marBottom w:val="0"/>
      <w:divBdr>
        <w:top w:val="none" w:sz="0" w:space="0" w:color="auto"/>
        <w:left w:val="none" w:sz="0" w:space="0" w:color="auto"/>
        <w:bottom w:val="none" w:sz="0" w:space="0" w:color="auto"/>
        <w:right w:val="none" w:sz="0" w:space="0" w:color="auto"/>
      </w:divBdr>
      <w:divsChild>
        <w:div w:id="876619869">
          <w:marLeft w:val="0"/>
          <w:marRight w:val="0"/>
          <w:marTop w:val="0"/>
          <w:marBottom w:val="0"/>
          <w:divBdr>
            <w:top w:val="none" w:sz="0" w:space="0" w:color="auto"/>
            <w:left w:val="none" w:sz="0" w:space="0" w:color="auto"/>
            <w:bottom w:val="none" w:sz="0" w:space="0" w:color="auto"/>
            <w:right w:val="none" w:sz="0" w:space="0" w:color="auto"/>
          </w:divBdr>
          <w:divsChild>
            <w:div w:id="1045787791">
              <w:marLeft w:val="0"/>
              <w:marRight w:val="0"/>
              <w:marTop w:val="0"/>
              <w:marBottom w:val="0"/>
              <w:divBdr>
                <w:top w:val="none" w:sz="0" w:space="0" w:color="auto"/>
                <w:left w:val="none" w:sz="0" w:space="0" w:color="auto"/>
                <w:bottom w:val="none" w:sz="0" w:space="0" w:color="auto"/>
                <w:right w:val="none" w:sz="0" w:space="0" w:color="auto"/>
              </w:divBdr>
              <w:divsChild>
                <w:div w:id="5218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Maria Cangelosi</cp:lastModifiedBy>
  <cp:revision>3</cp:revision>
  <dcterms:created xsi:type="dcterms:W3CDTF">2024-09-23T10:42:00Z</dcterms:created>
  <dcterms:modified xsi:type="dcterms:W3CDTF">2024-10-01T18:10:00Z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LastSaved">
    <vt:filetime>2022-07-08T00:00:00Z</vt:filetime>
  </property>
</Properties>
</file>